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E1102" w14:textId="77777777" w:rsidR="00927723" w:rsidRDefault="002447EF">
      <w:pPr>
        <w:jc w:val="center"/>
        <w:rPr>
          <w:rFonts w:ascii="方正小标宋简体" w:eastAsia="方正小标宋简体" w:hAnsi="华文中宋"/>
          <w:sz w:val="28"/>
          <w:szCs w:val="28"/>
        </w:rPr>
      </w:pPr>
      <w:r>
        <w:rPr>
          <w:rFonts w:ascii="方正小标宋简体" w:eastAsia="方正小标宋简体" w:hAnsi="华文中宋" w:hint="eastAsia"/>
          <w:sz w:val="28"/>
          <w:szCs w:val="28"/>
        </w:rPr>
        <w:t>2021年湖北省普通高等学校单独招生考试</w:t>
      </w:r>
    </w:p>
    <w:p w14:paraId="187F3419" w14:textId="77777777" w:rsidR="00927723" w:rsidRDefault="002447EF">
      <w:pPr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烹调工艺与营养专业技能考试大纲</w:t>
      </w:r>
    </w:p>
    <w:p w14:paraId="62FE69AA" w14:textId="77777777" w:rsidR="00927723" w:rsidRDefault="002447EF">
      <w:pPr>
        <w:jc w:val="center"/>
        <w:rPr>
          <w:rFonts w:ascii="方正小标宋简体" w:eastAsia="方正小标宋简体" w:hAnsi="华文中宋"/>
          <w:sz w:val="28"/>
          <w:szCs w:val="28"/>
        </w:rPr>
      </w:pPr>
      <w:r>
        <w:rPr>
          <w:rFonts w:ascii="方正小标宋简体" w:eastAsia="方正小标宋简体" w:hAnsi="华文中宋" w:hint="eastAsia"/>
          <w:sz w:val="28"/>
          <w:szCs w:val="28"/>
        </w:rPr>
        <w:t>(江汉艺术职业学院制定)</w:t>
      </w:r>
    </w:p>
    <w:p w14:paraId="55287CA4" w14:textId="77777777" w:rsidR="00927723" w:rsidRDefault="00927723">
      <w:pPr>
        <w:rPr>
          <w:rFonts w:ascii="仿宋" w:eastAsia="仿宋" w:hAnsi="仿宋"/>
          <w:b/>
          <w:sz w:val="44"/>
          <w:szCs w:val="44"/>
        </w:rPr>
      </w:pPr>
    </w:p>
    <w:p w14:paraId="0D429046" w14:textId="77777777" w:rsidR="00927723" w:rsidRDefault="002447EF">
      <w:pPr>
        <w:spacing w:line="360" w:lineRule="auto"/>
        <w:ind w:firstLineChars="200" w:firstLine="480"/>
        <w:rPr>
          <w:rFonts w:ascii="黑体" w:eastAsia="黑体" w:hAnsi="黑体" w:cs="华文中宋"/>
          <w:sz w:val="24"/>
          <w:szCs w:val="24"/>
        </w:rPr>
      </w:pPr>
      <w:r>
        <w:rPr>
          <w:rFonts w:ascii="黑体" w:eastAsia="黑体" w:hAnsi="黑体" w:cs="华文中宋" w:hint="eastAsia"/>
          <w:sz w:val="24"/>
          <w:szCs w:val="24"/>
        </w:rPr>
        <w:t>一、</w:t>
      </w:r>
      <w:r>
        <w:rPr>
          <w:rFonts w:ascii="黑体" w:eastAsia="黑体" w:hAnsi="黑体" w:cs="华文中宋" w:hint="eastAsia"/>
          <w:sz w:val="24"/>
        </w:rPr>
        <w:t>指导</w:t>
      </w:r>
      <w:r>
        <w:rPr>
          <w:rFonts w:ascii="黑体" w:eastAsia="黑体" w:hAnsi="黑体" w:cs="华文中宋"/>
          <w:sz w:val="24"/>
        </w:rPr>
        <w:t>思想</w:t>
      </w:r>
    </w:p>
    <w:p w14:paraId="4DA58819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以国家和省相关文件精神为指导，以考核学生是否具备专业学习所必需的基础素质为目的，以“公开、公平、公正”为基本原则，把师生生命健康安全放在第一位，在保持对疫情的警惕性不降低、防控要求不降低的前提下，精心组织，规范操作，为“潜江龙虾万师千店工程”选拔优秀人才。</w:t>
      </w:r>
    </w:p>
    <w:p w14:paraId="62630989" w14:textId="77777777" w:rsidR="00927723" w:rsidRDefault="002447EF">
      <w:pPr>
        <w:spacing w:line="360" w:lineRule="auto"/>
        <w:ind w:firstLineChars="200" w:firstLine="480"/>
        <w:rPr>
          <w:rFonts w:ascii="黑体" w:eastAsia="黑体" w:hAnsi="黑体" w:cs="华文中宋"/>
          <w:sz w:val="24"/>
          <w:szCs w:val="24"/>
        </w:rPr>
      </w:pPr>
      <w:r>
        <w:rPr>
          <w:rFonts w:ascii="黑体" w:eastAsia="黑体" w:hAnsi="黑体" w:cs="华文中宋" w:hint="eastAsia"/>
          <w:sz w:val="24"/>
          <w:szCs w:val="24"/>
        </w:rPr>
        <w:t>二、考试依据</w:t>
      </w:r>
    </w:p>
    <w:p w14:paraId="0C71C08A" w14:textId="77777777" w:rsidR="00927723" w:rsidRDefault="002447EF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（一）依据《国家职业技能标准》，具体包含：</w:t>
      </w:r>
    </w:p>
    <w:p w14:paraId="02F4139A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《国家职业技能标准》（人社厅发</w:t>
      </w:r>
      <w:r>
        <w:rPr>
          <w:rFonts w:ascii="仿宋" w:eastAsia="仿宋" w:hAnsi="仿宋" w:cs="微软雅黑" w:hint="eastAsia"/>
          <w:sz w:val="24"/>
          <w:szCs w:val="24"/>
        </w:rPr>
        <w:t>﹝</w:t>
      </w:r>
      <w:r>
        <w:rPr>
          <w:rFonts w:ascii="仿宋" w:eastAsia="仿宋" w:hAnsi="仿宋" w:hint="eastAsia"/>
          <w:sz w:val="24"/>
          <w:szCs w:val="24"/>
        </w:rPr>
        <w:t>2006</w:t>
      </w:r>
      <w:r>
        <w:rPr>
          <w:rFonts w:ascii="仿宋" w:eastAsia="仿宋" w:hAnsi="仿宋" w:cs="微软雅黑" w:hint="eastAsia"/>
          <w:sz w:val="24"/>
          <w:szCs w:val="24"/>
        </w:rPr>
        <w:t>﹞</w:t>
      </w:r>
      <w:r>
        <w:rPr>
          <w:rFonts w:ascii="仿宋" w:eastAsia="仿宋" w:hAnsi="仿宋" w:hint="eastAsia"/>
          <w:sz w:val="24"/>
          <w:szCs w:val="24"/>
        </w:rPr>
        <w:t>1号），人力资源和社会保障部办公厅，2006年1月17日公布施行；《国家职业技能标准》（人社厅发</w:t>
      </w:r>
      <w:r>
        <w:rPr>
          <w:rFonts w:ascii="仿宋" w:eastAsia="仿宋" w:hAnsi="仿宋" w:cs="微软雅黑" w:hint="eastAsia"/>
          <w:sz w:val="24"/>
          <w:szCs w:val="24"/>
        </w:rPr>
        <w:t>﹝</w:t>
      </w:r>
      <w:r>
        <w:rPr>
          <w:rFonts w:ascii="仿宋" w:eastAsia="仿宋" w:hAnsi="仿宋" w:hint="eastAsia"/>
          <w:sz w:val="24"/>
          <w:szCs w:val="24"/>
        </w:rPr>
        <w:t>2006</w:t>
      </w:r>
      <w:r>
        <w:rPr>
          <w:rFonts w:ascii="仿宋" w:eastAsia="仿宋" w:hAnsi="仿宋" w:cs="微软雅黑" w:hint="eastAsia"/>
          <w:sz w:val="24"/>
          <w:szCs w:val="24"/>
        </w:rPr>
        <w:t>﹞</w:t>
      </w:r>
      <w:r>
        <w:rPr>
          <w:rFonts w:ascii="仿宋" w:eastAsia="仿宋" w:hAnsi="仿宋" w:hint="eastAsia"/>
          <w:sz w:val="24"/>
          <w:szCs w:val="24"/>
        </w:rPr>
        <w:t>33号），人力资源和社会保障部办公厅，2006年12月27日公布施行；《国家职业技能标准》（人社厅发</w:t>
      </w:r>
      <w:r>
        <w:rPr>
          <w:rFonts w:ascii="仿宋" w:eastAsia="仿宋" w:hAnsi="仿宋" w:cs="微软雅黑" w:hint="eastAsia"/>
          <w:sz w:val="24"/>
          <w:szCs w:val="24"/>
        </w:rPr>
        <w:t>﹝﹝</w:t>
      </w:r>
      <w:r>
        <w:rPr>
          <w:rFonts w:ascii="仿宋" w:eastAsia="仿宋" w:hAnsi="仿宋" w:hint="eastAsia"/>
          <w:sz w:val="24"/>
          <w:szCs w:val="24"/>
        </w:rPr>
        <w:t>2009</w:t>
      </w:r>
      <w:r>
        <w:rPr>
          <w:rFonts w:ascii="仿宋" w:eastAsia="仿宋" w:hAnsi="仿宋" w:cs="微软雅黑" w:hint="eastAsia"/>
          <w:sz w:val="24"/>
          <w:szCs w:val="24"/>
        </w:rPr>
        <w:t>﹞</w:t>
      </w:r>
      <w:r>
        <w:rPr>
          <w:rFonts w:ascii="仿宋" w:eastAsia="仿宋" w:hAnsi="仿宋" w:hint="eastAsia"/>
          <w:sz w:val="24"/>
          <w:szCs w:val="24"/>
        </w:rPr>
        <w:t>66号），人力资源和社会保障部办公厅，2009年5月25日公布施行；《国家职业技能标准》（人社厅发</w:t>
      </w:r>
      <w:r>
        <w:rPr>
          <w:rFonts w:ascii="仿宋" w:eastAsia="仿宋" w:hAnsi="仿宋" w:cs="微软雅黑" w:hint="eastAsia"/>
          <w:sz w:val="24"/>
          <w:szCs w:val="24"/>
        </w:rPr>
        <w:t>﹝</w:t>
      </w:r>
      <w:r>
        <w:rPr>
          <w:rFonts w:ascii="仿宋" w:eastAsia="仿宋" w:hAnsi="仿宋" w:hint="eastAsia"/>
          <w:sz w:val="24"/>
          <w:szCs w:val="24"/>
        </w:rPr>
        <w:t>2010</w:t>
      </w:r>
      <w:r>
        <w:rPr>
          <w:rFonts w:ascii="仿宋" w:eastAsia="仿宋" w:hAnsi="仿宋" w:cs="微软雅黑" w:hint="eastAsia"/>
          <w:sz w:val="24"/>
          <w:szCs w:val="24"/>
        </w:rPr>
        <w:t>﹞</w:t>
      </w:r>
      <w:r>
        <w:rPr>
          <w:rFonts w:ascii="仿宋" w:eastAsia="仿宋" w:hAnsi="仿宋" w:hint="eastAsia"/>
          <w:sz w:val="24"/>
          <w:szCs w:val="24"/>
        </w:rPr>
        <w:t>39号），人力资源和社会保障部办公厅，2010年4月19日公布施行。</w:t>
      </w:r>
    </w:p>
    <w:p w14:paraId="68A0A787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1.职业（工种）名称：中式烹调师</w:t>
      </w:r>
    </w:p>
    <w:p w14:paraId="7647C2CE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（1）职业定义：根据成菜要求，合理选择原料，运用刀工、配菜、调味、熟制、装盘等技法制作中式菜肴的人员。</w:t>
      </w:r>
    </w:p>
    <w:p w14:paraId="3A0944BC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（2）职业等级：中级（国家职业资格四级），职业编码：4-03-01-01</w:t>
      </w:r>
    </w:p>
    <w:p w14:paraId="109EA95B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（3）职业能力特征：手指、手臂灵活，色、味、嗅等感官灵敏，形体感强。</w:t>
      </w:r>
    </w:p>
    <w:p w14:paraId="31D3BF5B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2.职业（工种）名称：厨政管理师</w:t>
      </w:r>
    </w:p>
    <w:p w14:paraId="2360E1D9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（1）职业定义：从事餐饮厨房生产与行政管理工作的人员。</w:t>
      </w:r>
    </w:p>
    <w:p w14:paraId="56C508DD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（2）职业等级：中级（国家职业资格四级），职业编码：X4-03-99-01；</w:t>
      </w:r>
    </w:p>
    <w:p w14:paraId="5FF1E79E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（3）职业能力特征：具有较强的学习能力、策划能力、计算能力、表达与沟通能力，色、味、嗅等感官灵敏。</w:t>
      </w:r>
    </w:p>
    <w:p w14:paraId="5E4F705D" w14:textId="77777777" w:rsidR="00927723" w:rsidRDefault="002447EF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（二）参照、执行《中华人民共和国标准化法》确定和最新颁布施行的餐饮及相关食品加工业烹饪相关国家标准、行业标准、地方标准和企业标准。</w:t>
      </w:r>
    </w:p>
    <w:p w14:paraId="28968311" w14:textId="77777777" w:rsidR="00927723" w:rsidRDefault="002447EF">
      <w:pPr>
        <w:spacing w:line="360" w:lineRule="auto"/>
        <w:ind w:firstLineChars="200" w:firstLine="480"/>
        <w:rPr>
          <w:rFonts w:ascii="黑体" w:eastAsia="黑体" w:hAnsi="黑体" w:cs="华文中宋"/>
          <w:sz w:val="24"/>
          <w:szCs w:val="24"/>
        </w:rPr>
      </w:pPr>
      <w:r>
        <w:rPr>
          <w:rFonts w:ascii="黑体" w:eastAsia="黑体" w:hAnsi="黑体" w:cs="华文中宋" w:hint="eastAsia"/>
          <w:sz w:val="24"/>
          <w:szCs w:val="24"/>
        </w:rPr>
        <w:t>三、考核方法</w:t>
      </w:r>
    </w:p>
    <w:p w14:paraId="312EF081" w14:textId="77777777" w:rsidR="00927723" w:rsidRDefault="002447EF" w:rsidP="002447EF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烹调工艺与营养专业单独招生考试总分700分，</w:t>
      </w:r>
      <w:r>
        <w:rPr>
          <w:rFonts w:ascii="仿宋" w:eastAsia="仿宋" w:hAnsi="仿宋"/>
          <w:sz w:val="24"/>
          <w:szCs w:val="24"/>
        </w:rPr>
        <w:t>其中</w:t>
      </w:r>
      <w:r>
        <w:rPr>
          <w:rFonts w:ascii="仿宋" w:eastAsia="仿宋" w:hAnsi="仿宋" w:hint="eastAsia"/>
          <w:sz w:val="24"/>
          <w:szCs w:val="24"/>
        </w:rPr>
        <w:t>文化</w:t>
      </w:r>
      <w:r>
        <w:rPr>
          <w:rFonts w:ascii="仿宋" w:eastAsia="仿宋" w:hAnsi="仿宋"/>
          <w:sz w:val="24"/>
          <w:szCs w:val="24"/>
        </w:rPr>
        <w:t>综合考试</w:t>
      </w:r>
      <w:r>
        <w:rPr>
          <w:rFonts w:ascii="仿宋" w:eastAsia="仿宋" w:hAnsi="仿宋" w:hint="eastAsia"/>
          <w:sz w:val="24"/>
          <w:szCs w:val="24"/>
        </w:rPr>
        <w:t>210分（</w:t>
      </w:r>
      <w:r>
        <w:rPr>
          <w:rFonts w:ascii="仿宋" w:eastAsia="仿宋" w:hAnsi="仿宋"/>
          <w:sz w:val="24"/>
          <w:szCs w:val="24"/>
        </w:rPr>
        <w:t>语文</w:t>
      </w:r>
      <w:r>
        <w:rPr>
          <w:rFonts w:ascii="仿宋" w:eastAsia="仿宋" w:hAnsi="仿宋" w:hint="eastAsia"/>
          <w:sz w:val="24"/>
          <w:szCs w:val="24"/>
        </w:rPr>
        <w:t>90分，</w:t>
      </w:r>
      <w:r>
        <w:rPr>
          <w:rFonts w:ascii="仿宋" w:eastAsia="仿宋" w:hAnsi="仿宋"/>
          <w:sz w:val="24"/>
          <w:szCs w:val="24"/>
        </w:rPr>
        <w:t>数学</w:t>
      </w:r>
      <w:r>
        <w:rPr>
          <w:rFonts w:ascii="仿宋" w:eastAsia="仿宋" w:hAnsi="仿宋" w:hint="eastAsia"/>
          <w:sz w:val="24"/>
          <w:szCs w:val="24"/>
        </w:rPr>
        <w:t>90分，</w:t>
      </w:r>
      <w:r>
        <w:rPr>
          <w:rFonts w:ascii="仿宋" w:eastAsia="仿宋" w:hAnsi="仿宋"/>
          <w:sz w:val="24"/>
          <w:szCs w:val="24"/>
        </w:rPr>
        <w:t>英语</w:t>
      </w:r>
      <w:r>
        <w:rPr>
          <w:rFonts w:ascii="仿宋" w:eastAsia="仿宋" w:hAnsi="仿宋" w:hint="eastAsia"/>
          <w:sz w:val="24"/>
          <w:szCs w:val="24"/>
        </w:rPr>
        <w:t>30分</w:t>
      </w:r>
      <w:r>
        <w:rPr>
          <w:rFonts w:ascii="仿宋" w:eastAsia="仿宋" w:hAnsi="仿宋"/>
          <w:sz w:val="24"/>
          <w:szCs w:val="24"/>
        </w:rPr>
        <w:t>），技能</w:t>
      </w:r>
      <w:r>
        <w:rPr>
          <w:rFonts w:ascii="仿宋" w:eastAsia="仿宋" w:hAnsi="仿宋" w:hint="eastAsia"/>
          <w:sz w:val="24"/>
          <w:szCs w:val="24"/>
        </w:rPr>
        <w:t>考试490分</w:t>
      </w:r>
      <w:r>
        <w:rPr>
          <w:rFonts w:ascii="仿宋" w:eastAsia="仿宋" w:hAnsi="仿宋"/>
          <w:sz w:val="24"/>
          <w:szCs w:val="24"/>
        </w:rPr>
        <w:t>（专业基础知识</w:t>
      </w:r>
      <w:r>
        <w:rPr>
          <w:rFonts w:ascii="仿宋" w:eastAsia="仿宋" w:hAnsi="仿宋" w:hint="eastAsia"/>
          <w:sz w:val="24"/>
          <w:szCs w:val="24"/>
        </w:rPr>
        <w:t>100分</w:t>
      </w:r>
      <w:r>
        <w:rPr>
          <w:rFonts w:ascii="仿宋" w:eastAsia="仿宋" w:hAnsi="仿宋"/>
          <w:sz w:val="24"/>
          <w:szCs w:val="24"/>
        </w:rPr>
        <w:t>，</w:t>
      </w:r>
      <w:r>
        <w:rPr>
          <w:rFonts w:ascii="仿宋" w:eastAsia="仿宋" w:hAnsi="仿宋" w:hint="eastAsia"/>
          <w:sz w:val="24"/>
          <w:szCs w:val="24"/>
        </w:rPr>
        <w:t>专业</w:t>
      </w:r>
      <w:r>
        <w:rPr>
          <w:rFonts w:ascii="仿宋" w:eastAsia="仿宋" w:hAnsi="仿宋"/>
          <w:sz w:val="24"/>
          <w:szCs w:val="24"/>
        </w:rPr>
        <w:t>技能操作39</w:t>
      </w:r>
      <w:r>
        <w:rPr>
          <w:rFonts w:ascii="仿宋" w:eastAsia="仿宋" w:hAnsi="仿宋" w:hint="eastAsia"/>
          <w:sz w:val="24"/>
          <w:szCs w:val="24"/>
        </w:rPr>
        <w:t>0分）。专业</w:t>
      </w:r>
      <w:r>
        <w:rPr>
          <w:rFonts w:ascii="仿宋" w:eastAsia="仿宋" w:hAnsi="仿宋"/>
          <w:sz w:val="24"/>
          <w:szCs w:val="24"/>
        </w:rPr>
        <w:t>基础知识考试为</w:t>
      </w:r>
      <w:r>
        <w:rPr>
          <w:rFonts w:ascii="仿宋" w:eastAsia="仿宋" w:hAnsi="仿宋" w:hint="eastAsia"/>
          <w:sz w:val="24"/>
          <w:szCs w:val="24"/>
        </w:rPr>
        <w:t>计算</w:t>
      </w:r>
      <w:r>
        <w:rPr>
          <w:rFonts w:ascii="仿宋" w:eastAsia="仿宋" w:hAnsi="仿宋"/>
          <w:sz w:val="24"/>
          <w:szCs w:val="24"/>
        </w:rPr>
        <w:t>机上机考试，专业技能操作考试为面试。</w:t>
      </w:r>
    </w:p>
    <w:p w14:paraId="70CD49B8" w14:textId="77777777" w:rsidR="00927723" w:rsidRDefault="002447EF">
      <w:pPr>
        <w:spacing w:line="360" w:lineRule="auto"/>
        <w:ind w:firstLineChars="200" w:firstLine="480"/>
        <w:rPr>
          <w:rFonts w:ascii="黑体" w:eastAsia="黑体" w:hAnsi="黑体" w:cs="华文中宋" w:hint="eastAsia"/>
          <w:sz w:val="24"/>
          <w:szCs w:val="24"/>
        </w:rPr>
      </w:pPr>
      <w:r>
        <w:rPr>
          <w:rFonts w:ascii="黑体" w:eastAsia="黑体" w:hAnsi="黑体" w:cs="华文中宋" w:hint="eastAsia"/>
          <w:sz w:val="24"/>
          <w:szCs w:val="24"/>
        </w:rPr>
        <w:t>四、考核内容与评分办法</w:t>
      </w:r>
    </w:p>
    <w:p w14:paraId="0E921547" w14:textId="77777777" w:rsidR="002447EF" w:rsidRPr="002447EF" w:rsidRDefault="002447EF" w:rsidP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2447EF">
        <w:rPr>
          <w:rFonts w:ascii="仿宋" w:eastAsia="仿宋" w:hAnsi="仿宋" w:hint="eastAsia"/>
          <w:sz w:val="24"/>
          <w:szCs w:val="24"/>
        </w:rPr>
        <w:t>以形成的中职毕业生从业能力为立足点，实现技能考试内容与中职毕业生从业技能的需要相互兼容，在识记、理解、运用、综合运用各个层面，充分融合专业知识和技能操作的职业技能要素，合理运用专业知识考试、技能操作测量手段，将专业知识融入技能操作考试内容，将技能操作融入专业知识考试内容。</w:t>
      </w:r>
    </w:p>
    <w:p w14:paraId="1546FAF8" w14:textId="77777777" w:rsidR="002447EF" w:rsidRDefault="002447EF" w:rsidP="002447EF">
      <w:pPr>
        <w:spacing w:before="100" w:beforeAutospacing="1" w:after="100" w:afterAutospacing="1"/>
        <w:jc w:val="center"/>
        <w:rPr>
          <w:rFonts w:ascii="方正小标宋简体" w:eastAsia="方正小标宋简体" w:hAnsi="华文中宋"/>
          <w:sz w:val="28"/>
          <w:szCs w:val="28"/>
        </w:rPr>
      </w:pPr>
      <w:r>
        <w:rPr>
          <w:rFonts w:ascii="方正小标宋简体" w:eastAsia="方正小标宋简体" w:hAnsi="华文中宋" w:hint="eastAsia"/>
          <w:sz w:val="28"/>
          <w:szCs w:val="28"/>
        </w:rPr>
        <w:t>第一部分</w:t>
      </w:r>
      <w:r>
        <w:rPr>
          <w:rFonts w:ascii="方正小标宋简体" w:eastAsia="方正小标宋简体" w:hAnsi="华文中宋"/>
          <w:sz w:val="28"/>
          <w:szCs w:val="28"/>
        </w:rPr>
        <w:t xml:space="preserve">  </w:t>
      </w:r>
      <w:r>
        <w:rPr>
          <w:rFonts w:ascii="方正小标宋简体" w:eastAsia="方正小标宋简体" w:hAnsi="华文中宋" w:hint="eastAsia"/>
          <w:sz w:val="28"/>
          <w:szCs w:val="28"/>
        </w:rPr>
        <w:t>专业知识考试内容</w:t>
      </w:r>
    </w:p>
    <w:p w14:paraId="5F16BC15" w14:textId="77777777" w:rsidR="002447EF" w:rsidRDefault="002447EF" w:rsidP="002447EF">
      <w:pPr>
        <w:spacing w:line="360" w:lineRule="auto"/>
        <w:ind w:firstLineChars="200" w:firstLine="480"/>
        <w:jc w:val="center"/>
        <w:rPr>
          <w:rFonts w:ascii="黑体" w:eastAsia="黑体" w:hAnsi="黑体" w:cs="华文中宋"/>
          <w:sz w:val="24"/>
          <w:szCs w:val="24"/>
        </w:rPr>
      </w:pPr>
    </w:p>
    <w:p w14:paraId="063A501E" w14:textId="77777777" w:rsidR="00927723" w:rsidRDefault="002447EF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（一</w:t>
      </w:r>
      <w:r>
        <w:rPr>
          <w:rFonts w:ascii="楷体" w:eastAsia="楷体" w:hAnsi="楷体"/>
          <w:sz w:val="24"/>
          <w:szCs w:val="24"/>
        </w:rPr>
        <w:t>）</w:t>
      </w:r>
      <w:r>
        <w:rPr>
          <w:rFonts w:ascii="楷体" w:eastAsia="楷体" w:hAnsi="楷体" w:hint="eastAsia"/>
          <w:sz w:val="24"/>
          <w:szCs w:val="24"/>
        </w:rPr>
        <w:t>烹饪原料知识</w:t>
      </w:r>
    </w:p>
    <w:p w14:paraId="06204440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烹饪原料基础知识</w:t>
      </w:r>
    </w:p>
    <w:p w14:paraId="1EE70B51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①烹饪原料的概念、质量要求及原料选择的标准和原则；</w:t>
      </w:r>
    </w:p>
    <w:p w14:paraId="20A9E185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②烹饪原料的化学成分、品质鉴别的依据和标准；</w:t>
      </w:r>
    </w:p>
    <w:p w14:paraId="303D5C8C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③烹饪原料的分类、品质鉴别方法、原料在储存保管中的质量变化、影响原料质量变化的因素和原料的保管方法。</w:t>
      </w:r>
    </w:p>
    <w:p w14:paraId="3D14274C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谷物类原料基础知识</w:t>
      </w:r>
    </w:p>
    <w:p w14:paraId="4934708A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①认识常用谷物类原料及谷物制品；</w:t>
      </w:r>
    </w:p>
    <w:p w14:paraId="7BCE477B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②谷物类原料品种的名称、组织结构、化学成分、产地、产季和上市季节。</w:t>
      </w:r>
    </w:p>
    <w:p w14:paraId="3399225C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蔬菜类原料基础知识</w:t>
      </w:r>
    </w:p>
    <w:p w14:paraId="14C7F3D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①认识常用蔬菜类原料；</w:t>
      </w:r>
    </w:p>
    <w:p w14:paraId="55E1954E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②蔬菜类原料的名称、化学成分、产地、产季和品质要求。</w:t>
      </w:r>
    </w:p>
    <w:p w14:paraId="4A29BF41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畜禽类原料基础知识</w:t>
      </w:r>
    </w:p>
    <w:p w14:paraId="3E9B0C5C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①认识常用畜禽类原料；</w:t>
      </w:r>
    </w:p>
    <w:p w14:paraId="5D3606E7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②常用畜禽类原料及畜禽肉制品的名称、组织结构、化学成分、产地和产季。</w:t>
      </w:r>
    </w:p>
    <w:p w14:paraId="7CB3B1D1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水产品类原料基础知识</w:t>
      </w:r>
    </w:p>
    <w:p w14:paraId="14B9A054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①认识常用水产品类原料；</w:t>
      </w:r>
    </w:p>
    <w:p w14:paraId="304884AB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②常用水产品类原料品种的名称、产地、产季及品质要求。</w:t>
      </w:r>
    </w:p>
    <w:p w14:paraId="691658E7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干货制品类原料基础知识</w:t>
      </w:r>
    </w:p>
    <w:p w14:paraId="195D8C62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干货制品类原料的概念、产地、产季、化学成分和品质特点。</w:t>
      </w:r>
    </w:p>
    <w:p w14:paraId="34DF45BF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菌藻类原料基础知识</w:t>
      </w:r>
    </w:p>
    <w:p w14:paraId="7483886D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①菌藻类原料的概念和化学成分；</w:t>
      </w:r>
    </w:p>
    <w:p w14:paraId="7515A7D8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②藻类原料的结构、种类、产地、产季、营养成分和选料原则与品质鉴别。</w:t>
      </w:r>
    </w:p>
    <w:p w14:paraId="5AD4F92F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动物保护常识</w:t>
      </w:r>
    </w:p>
    <w:p w14:paraId="376879AF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国家动物保护的相关法律法规。</w:t>
      </w:r>
    </w:p>
    <w:p w14:paraId="3E1100D9" w14:textId="77777777" w:rsidR="00927723" w:rsidRDefault="002447EF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（二）烹饪营养知识</w:t>
      </w:r>
    </w:p>
    <w:p w14:paraId="2D5A493E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1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营养基础知识</w:t>
      </w:r>
    </w:p>
    <w:p w14:paraId="7BB8A324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①糖类、脂类、蛋白质、维生素、无机盐、水等六大营养素的种类、性质、生理功用及食物来源；</w:t>
      </w:r>
    </w:p>
    <w:p w14:paraId="75579130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②六大营养素之间的关系；</w:t>
      </w:r>
    </w:p>
    <w:p w14:paraId="3B69DB0B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③热量计算方法；</w:t>
      </w:r>
    </w:p>
    <w:p w14:paraId="67051188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④食物的消化与吸收相关知识。</w:t>
      </w:r>
    </w:p>
    <w:p w14:paraId="487E74C2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烹饪原料的营养价值</w:t>
      </w:r>
    </w:p>
    <w:p w14:paraId="365214F6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①烹饪原料的分类、营养成分及特点；</w:t>
      </w:r>
    </w:p>
    <w:p w14:paraId="05FAFD15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②主要烹饪原料的营养价值。</w:t>
      </w:r>
    </w:p>
    <w:p w14:paraId="08CBCEB2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合理烹饪与平衡膳食</w:t>
      </w:r>
    </w:p>
    <w:p w14:paraId="0DC541C2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①合理烹饪、平衡膳食的目的及意义；</w:t>
      </w:r>
    </w:p>
    <w:p w14:paraId="637860B4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②合理烹调与加工的目的与方法；</w:t>
      </w:r>
    </w:p>
    <w:p w14:paraId="1C22C032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③特殊人群的膳食特点；</w:t>
      </w:r>
    </w:p>
    <w:p w14:paraId="7C33F9BB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④不同国家的膳食营养结构特点。</w:t>
      </w:r>
    </w:p>
    <w:p w14:paraId="71006448" w14:textId="77777777" w:rsidR="00927723" w:rsidRDefault="002447EF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（三）食品安全知识</w:t>
      </w:r>
    </w:p>
    <w:p w14:paraId="371406FB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食品安全基础知识</w:t>
      </w:r>
    </w:p>
    <w:p w14:paraId="165CA985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①食品安全的基本要求；</w:t>
      </w:r>
    </w:p>
    <w:p w14:paraId="7BE02117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②食品污染变质的各种原因及预防措施；</w:t>
      </w:r>
    </w:p>
    <w:p w14:paraId="60625E06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③食品的保鲜和保藏的方法。</w:t>
      </w:r>
    </w:p>
    <w:p w14:paraId="38BDF0F6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食品生物性危害及其控制</w:t>
      </w:r>
    </w:p>
    <w:p w14:paraId="69D1CC9B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①细菌性、病毒性、真菌性、寄生虫性、昆虫性动植物等食品危害的原理、危害性及污染食品的途径；</w:t>
      </w:r>
    </w:p>
    <w:p w14:paraId="30A33BD6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②各类病源生物危害的预防措施和控制方法。</w:t>
      </w:r>
    </w:p>
    <w:p w14:paraId="013B5F4E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食品化学毒物及其控制</w:t>
      </w:r>
    </w:p>
    <w:p w14:paraId="5DC3EFA7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①主要化学污染物和天然毒物的类别，在原料中分布特点；</w:t>
      </w:r>
    </w:p>
    <w:p w14:paraId="40CDBBFA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②烹饪的降解作用、效果及控制措施。</w:t>
      </w:r>
    </w:p>
    <w:p w14:paraId="2FB130C0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烹饪原料卫生与安全</w:t>
      </w:r>
    </w:p>
    <w:p w14:paraId="3BA801CE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①食品原料的市场准入制度；</w:t>
      </w:r>
    </w:p>
    <w:p w14:paraId="3759FD5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②各类烹饪原料易腐性的原因及影响因素；</w:t>
      </w:r>
    </w:p>
    <w:p w14:paraId="1258298E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③各类烹饪原料卫生质量标准与判定方法、保鲜保质的方法。</w:t>
      </w:r>
    </w:p>
    <w:p w14:paraId="5B3EDC3D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烹饪初加工卫生与安全</w:t>
      </w:r>
    </w:p>
    <w:p w14:paraId="1593FE15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①烹饪原料初加工的卫生意义；</w:t>
      </w:r>
    </w:p>
    <w:p w14:paraId="6987310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②加工过程中的去毒技术、检验方法及合理加工方法。</w:t>
      </w:r>
    </w:p>
    <w:p w14:paraId="0270219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烹饪工艺卫生与安全</w:t>
      </w:r>
    </w:p>
    <w:p w14:paraId="22C4C3F2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①厨师的操作规范对餐饮食品卫生的重要性；</w:t>
      </w:r>
    </w:p>
    <w:p w14:paraId="719DCF97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②各类调味、烹制方法对食品卫生质量的控制作用；</w:t>
      </w:r>
    </w:p>
    <w:p w14:paraId="4E31B8EF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③厨房设备与环境的卫生维护方法。</w:t>
      </w:r>
    </w:p>
    <w:p w14:paraId="6490840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餐饮服务卫生与安全</w:t>
      </w:r>
    </w:p>
    <w:p w14:paraId="1725431B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①服务与烹饪在餐饮食品卫生控制中的分工合作关系；</w:t>
      </w:r>
    </w:p>
    <w:p w14:paraId="0B8C186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②餐具消毒的技术与卫生规范；</w:t>
      </w:r>
    </w:p>
    <w:p w14:paraId="18903C9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③餐厅和餐饮公共区域卫生的一般要求。</w:t>
      </w:r>
    </w:p>
    <w:p w14:paraId="70708620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食品安全管理</w:t>
      </w:r>
    </w:p>
    <w:p w14:paraId="27D678B5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①餐饮企业的卫生要求；</w:t>
      </w:r>
    </w:p>
    <w:p w14:paraId="69E16DA0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②餐饮从业人员职业道德；</w:t>
      </w:r>
    </w:p>
    <w:p w14:paraId="083783F9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③《中华人民共和国食品安全法》及其他与食品安全的相关法律法规的基本内容。</w:t>
      </w:r>
    </w:p>
    <w:p w14:paraId="54CE89B3" w14:textId="77777777" w:rsidR="00927723" w:rsidRDefault="002447EF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/>
          <w:sz w:val="24"/>
          <w:szCs w:val="24"/>
        </w:rPr>
        <w:t>(</w:t>
      </w:r>
      <w:r>
        <w:rPr>
          <w:rFonts w:ascii="楷体" w:eastAsia="楷体" w:hAnsi="楷体" w:hint="eastAsia"/>
          <w:sz w:val="24"/>
          <w:szCs w:val="24"/>
        </w:rPr>
        <w:t>四)烹饪原料初加工知识</w:t>
      </w:r>
    </w:p>
    <w:p w14:paraId="1285723E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刀工基础</w:t>
      </w:r>
    </w:p>
    <w:p w14:paraId="247C82AD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①刀工必备的工具及使用保养方法；</w:t>
      </w:r>
    </w:p>
    <w:p w14:paraId="57ADEBA1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②直刀法、平刀法、斜刀法、剞刀法和其它刀法等烹饪刀法的操作方法、技术要领和应用。</w:t>
      </w:r>
    </w:p>
    <w:p w14:paraId="463575F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烹饪原料的刀工成形</w:t>
      </w:r>
    </w:p>
    <w:p w14:paraId="0BFACBCA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①块、片、条、丝、丁、粒、末、段、茸泥、球等常见基本料形的刀工成型方法、规格要求及应用；</w:t>
      </w:r>
    </w:p>
    <w:p w14:paraId="2F68B610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②原料美化成型刀法的应用：麦穗形、菊花形、荔枝形、蓑衣形、梳子形、锯齿形、柳叶形、松鼠形、麻花形等花刀的成型方法、规格要求及应用。</w:t>
      </w:r>
    </w:p>
    <w:p w14:paraId="5F1D47B2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热菜配菜基础</w:t>
      </w:r>
    </w:p>
    <w:p w14:paraId="0154673D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①热菜配菜的重要性和基本要求；</w:t>
      </w:r>
    </w:p>
    <w:p w14:paraId="1E092E08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②热菜配菜的原则和基本方法；</w:t>
      </w:r>
    </w:p>
    <w:p w14:paraId="6137BC7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③菜肴命名的方法和要求；</w:t>
      </w:r>
    </w:p>
    <w:p w14:paraId="3245816D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④宴席配菜的类型及基本要求；</w:t>
      </w:r>
    </w:p>
    <w:p w14:paraId="2F82F52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⑤宴席菜肴的配制方法。</w:t>
      </w:r>
    </w:p>
    <w:p w14:paraId="4E02FE94" w14:textId="77777777" w:rsidR="00927723" w:rsidRDefault="002447EF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(五)烹饪技术知识</w:t>
      </w:r>
    </w:p>
    <w:p w14:paraId="63ED5CD0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烹饪概述</w:t>
      </w:r>
    </w:p>
    <w:p w14:paraId="240E8ABB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①烹调的概念，掌握烹调的意义和作用；</w:t>
      </w:r>
    </w:p>
    <w:p w14:paraId="5CECE260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②中国菜肴及主要地方风味流派的特点。</w:t>
      </w:r>
    </w:p>
    <w:p w14:paraId="06B570CB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鲜活烹饪原料的初步加工</w:t>
      </w:r>
    </w:p>
    <w:p w14:paraId="79B4CF25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①鲜活原料初步加工的基本原则和基本要求；</w:t>
      </w:r>
    </w:p>
    <w:p w14:paraId="287BAF8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②鲜活原料的宰杀、摘剔、刮剥、去蒂、洗涤等加工方法及操作要领；</w:t>
      </w:r>
    </w:p>
    <w:p w14:paraId="2C08EBD0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③不同部位原料的特点和用途；</w:t>
      </w:r>
    </w:p>
    <w:p w14:paraId="6D4B5F61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④分档取料及整料去骨的加工方法和操作要领。</w:t>
      </w:r>
    </w:p>
    <w:p w14:paraId="7F96FDC0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干货原料初步加工</w:t>
      </w:r>
    </w:p>
    <w:p w14:paraId="5E91B625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①干货原料涨发的概念、方法和要求；</w:t>
      </w:r>
    </w:p>
    <w:p w14:paraId="17058BFA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②干货原料涨发的基本原理和常见干货原料涨发的步骤。</w:t>
      </w:r>
    </w:p>
    <w:p w14:paraId="4AD7A3D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烹饪原料的初步热处理技术</w:t>
      </w:r>
    </w:p>
    <w:p w14:paraId="4DB4C3B9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①烹调原料初步热处理的各种方法；</w:t>
      </w:r>
    </w:p>
    <w:p w14:paraId="2AC56387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②烹调原料初步热处理方法的基本要求和操作要领。</w:t>
      </w:r>
    </w:p>
    <w:p w14:paraId="71880B48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火候</w:t>
      </w:r>
    </w:p>
    <w:p w14:paraId="0B25AFD0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①火候的概念；</w:t>
      </w:r>
    </w:p>
    <w:p w14:paraId="3FD66C58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②不同的传热介质、传热方式对烹饪原料的影响。</w:t>
      </w:r>
    </w:p>
    <w:p w14:paraId="2007452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调味技术</w:t>
      </w:r>
    </w:p>
    <w:p w14:paraId="51F40909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①味觉和味的分类；</w:t>
      </w:r>
    </w:p>
    <w:p w14:paraId="1A0B766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②调味的方法；</w:t>
      </w:r>
    </w:p>
    <w:p w14:paraId="44C97ED1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③调味的原则。</w:t>
      </w:r>
    </w:p>
    <w:p w14:paraId="01130361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制汤技术</w:t>
      </w:r>
    </w:p>
    <w:p w14:paraId="51753F7C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①汤汁的分类及制作步骤；</w:t>
      </w:r>
    </w:p>
    <w:p w14:paraId="1A11481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②汤汁形成的基本原理。</w:t>
      </w:r>
    </w:p>
    <w:p w14:paraId="2406BF8B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上浆、挂糊、勾芡技术</w:t>
      </w:r>
    </w:p>
    <w:p w14:paraId="31EF0BA4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①调制浆、糊、芡所用的原料；</w:t>
      </w:r>
    </w:p>
    <w:p w14:paraId="3A9E6BBE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②上浆、挂糊、勾芡的区别和种类。</w:t>
      </w:r>
    </w:p>
    <w:p w14:paraId="6A9837B4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9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热菜的烹调方法与热菜装盘</w:t>
      </w:r>
    </w:p>
    <w:p w14:paraId="6C9DF2DE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①热菜烹调方法的概念及分类方法；</w:t>
      </w:r>
    </w:p>
    <w:p w14:paraId="027B1FDF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②常用烹调方法的操作关键；</w:t>
      </w:r>
    </w:p>
    <w:p w14:paraId="48824CCF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③盛器与菜肴配合的原则。</w:t>
      </w:r>
    </w:p>
    <w:p w14:paraId="49C96DC7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0.</w:t>
      </w:r>
      <w:r>
        <w:rPr>
          <w:rFonts w:ascii="仿宋" w:eastAsia="仿宋" w:hAnsi="仿宋" w:hint="eastAsia"/>
          <w:sz w:val="24"/>
          <w:szCs w:val="24"/>
        </w:rPr>
        <w:t>冷菜与食品造型技术</w:t>
      </w:r>
    </w:p>
    <w:p w14:paraId="4F854E3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①冷菜与食品造型技术的形成与发展；</w:t>
      </w:r>
    </w:p>
    <w:p w14:paraId="4815CB60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②菜肴盘饰的原料及卫生要求；</w:t>
      </w:r>
    </w:p>
    <w:p w14:paraId="0727FB58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③不同性质食品原料造型技术；</w:t>
      </w:r>
    </w:p>
    <w:p w14:paraId="23E20DCD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④简单果蔬雕刻品种的制作方法。</w:t>
      </w:r>
    </w:p>
    <w:p w14:paraId="3238391B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1.</w:t>
      </w:r>
      <w:r>
        <w:rPr>
          <w:rFonts w:ascii="仿宋" w:eastAsia="仿宋" w:hAnsi="仿宋" w:hint="eastAsia"/>
          <w:sz w:val="24"/>
          <w:szCs w:val="24"/>
        </w:rPr>
        <w:t>面点制作技术知识</w:t>
      </w:r>
    </w:p>
    <w:p w14:paraId="31F38D29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水调面团、发酵面团、酥点等品种的制作技术要领。</w:t>
      </w:r>
    </w:p>
    <w:p w14:paraId="677B3B41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2.</w:t>
      </w:r>
      <w:r>
        <w:rPr>
          <w:rFonts w:ascii="仿宋" w:eastAsia="仿宋" w:hAnsi="仿宋" w:hint="eastAsia"/>
          <w:sz w:val="24"/>
          <w:szCs w:val="24"/>
        </w:rPr>
        <w:t>西式烹调技术知识</w:t>
      </w:r>
    </w:p>
    <w:p w14:paraId="7D9D12E3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基础汤和少司、头盘的制作、汤菜的制作、热菜的制作、早餐、快餐与小吃等品种的制作技术要领。</w:t>
      </w:r>
    </w:p>
    <w:p w14:paraId="0DEA8C59" w14:textId="77777777" w:rsidR="00927723" w:rsidRDefault="002447EF">
      <w:pPr>
        <w:spacing w:line="360" w:lineRule="auto"/>
        <w:ind w:firstLineChars="200" w:firstLine="48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（六</w:t>
      </w:r>
      <w:r>
        <w:rPr>
          <w:rFonts w:ascii="楷体" w:eastAsia="楷体" w:hAnsi="楷体"/>
          <w:sz w:val="24"/>
          <w:szCs w:val="24"/>
        </w:rPr>
        <w:t>）</w:t>
      </w:r>
      <w:r>
        <w:rPr>
          <w:rFonts w:ascii="楷体" w:eastAsia="楷体" w:hAnsi="楷体" w:hint="eastAsia"/>
          <w:sz w:val="24"/>
          <w:szCs w:val="24"/>
        </w:rPr>
        <w:t>餐饮成本核算知识</w:t>
      </w:r>
    </w:p>
    <w:p w14:paraId="7A16EBCC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餐饮成本核算知识基础知识</w:t>
      </w:r>
    </w:p>
    <w:p w14:paraId="5C60FD86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①餐饮业的成本概念；</w:t>
      </w:r>
    </w:p>
    <w:p w14:paraId="0FEAE6CF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②出料率的基本知识。</w:t>
      </w:r>
    </w:p>
    <w:p w14:paraId="41A5409B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具体项目的核算</w:t>
      </w:r>
    </w:p>
    <w:p w14:paraId="7BAC56FE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①净料成本的计算；</w:t>
      </w:r>
    </w:p>
    <w:p w14:paraId="1D924291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②调味品成本的计算；</w:t>
      </w:r>
    </w:p>
    <w:p w14:paraId="0F10648F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③成品成本的计算；</w:t>
      </w:r>
    </w:p>
    <w:p w14:paraId="02EE780D" w14:textId="77777777" w:rsidR="00927723" w:rsidRDefault="002447EF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④宴会成本的计算。</w:t>
      </w:r>
    </w:p>
    <w:p w14:paraId="118043BF" w14:textId="77777777" w:rsidR="00927723" w:rsidRDefault="002447EF">
      <w:pPr>
        <w:spacing w:line="360" w:lineRule="auto"/>
        <w:ind w:firstLineChars="200" w:firstLine="480"/>
        <w:rPr>
          <w:rFonts w:ascii="楷体" w:eastAsia="楷体" w:hAnsi="楷体" w:hint="eastAsia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（七）试卷结构及分值比例</w:t>
      </w:r>
    </w:p>
    <w:p w14:paraId="00B3B2A3" w14:textId="77777777" w:rsidR="00697261" w:rsidRPr="00697261" w:rsidRDefault="00697261" w:rsidP="0069726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697261">
        <w:rPr>
          <w:rFonts w:ascii="仿宋" w:eastAsia="仿宋" w:hAnsi="仿宋" w:hint="eastAsia"/>
          <w:sz w:val="24"/>
          <w:szCs w:val="24"/>
        </w:rPr>
        <w:t>试卷结构、答题要求、评分办法</w:t>
      </w:r>
    </w:p>
    <w:p w14:paraId="08D8BCD5" w14:textId="77777777" w:rsidR="00697261" w:rsidRPr="00697261" w:rsidRDefault="00697261" w:rsidP="0069726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697261">
        <w:rPr>
          <w:rFonts w:ascii="仿宋" w:eastAsia="仿宋" w:hAnsi="仿宋" w:hint="eastAsia"/>
          <w:sz w:val="24"/>
          <w:szCs w:val="24"/>
        </w:rPr>
        <w:t>1、试卷结构</w:t>
      </w:r>
    </w:p>
    <w:p w14:paraId="7DD0F1E5" w14:textId="77777777" w:rsidR="00697261" w:rsidRPr="00697261" w:rsidRDefault="00697261" w:rsidP="0069726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697261">
        <w:rPr>
          <w:rFonts w:ascii="仿宋" w:eastAsia="仿宋" w:hAnsi="仿宋" w:hint="eastAsia"/>
          <w:sz w:val="24"/>
          <w:szCs w:val="24"/>
        </w:rPr>
        <w:t>专业知识考试试卷的题型是单项选择题和判断题</w:t>
      </w:r>
    </w:p>
    <w:p w14:paraId="53DCE493" w14:textId="77777777" w:rsidR="00697261" w:rsidRPr="00697261" w:rsidRDefault="00697261" w:rsidP="0069726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697261">
        <w:rPr>
          <w:rFonts w:ascii="仿宋" w:eastAsia="仿宋" w:hAnsi="仿宋" w:hint="eastAsia"/>
          <w:sz w:val="24"/>
          <w:szCs w:val="24"/>
        </w:rPr>
        <w:t>2、答题要求</w:t>
      </w:r>
    </w:p>
    <w:p w14:paraId="5C39BFBB" w14:textId="77777777" w:rsidR="00697261" w:rsidRPr="00697261" w:rsidRDefault="00697261" w:rsidP="0069726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697261">
        <w:rPr>
          <w:rFonts w:ascii="仿宋" w:eastAsia="仿宋" w:hAnsi="仿宋" w:hint="eastAsia"/>
          <w:sz w:val="24"/>
          <w:szCs w:val="24"/>
        </w:rPr>
        <w:t>专业知识考试为计算机辅助考试，时间</w:t>
      </w:r>
      <w:r w:rsidRPr="00697261">
        <w:rPr>
          <w:rFonts w:ascii="仿宋" w:eastAsia="仿宋" w:hAnsi="仿宋"/>
          <w:sz w:val="24"/>
          <w:szCs w:val="24"/>
        </w:rPr>
        <w:t>60</w:t>
      </w:r>
      <w:r w:rsidRPr="00697261">
        <w:rPr>
          <w:rFonts w:ascii="仿宋" w:eastAsia="仿宋" w:hAnsi="仿宋" w:hint="eastAsia"/>
          <w:sz w:val="24"/>
          <w:szCs w:val="24"/>
        </w:rPr>
        <w:t>分钟，考生须在规定时间完成考试内容，请考生自带纸张和黑色中性笔。</w:t>
      </w:r>
    </w:p>
    <w:p w14:paraId="2E7D4B17" w14:textId="77777777" w:rsidR="00697261" w:rsidRPr="00697261" w:rsidRDefault="00697261" w:rsidP="0069726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3、</w:t>
      </w:r>
      <w:r w:rsidRPr="00697261">
        <w:rPr>
          <w:rFonts w:ascii="仿宋" w:eastAsia="仿宋" w:hAnsi="仿宋" w:hint="eastAsia"/>
          <w:sz w:val="24"/>
          <w:szCs w:val="24"/>
        </w:rPr>
        <w:t>题型</w:t>
      </w:r>
      <w:r w:rsidRPr="00697261">
        <w:rPr>
          <w:rFonts w:ascii="仿宋" w:eastAsia="仿宋" w:hAnsi="仿宋"/>
          <w:sz w:val="24"/>
          <w:szCs w:val="24"/>
        </w:rPr>
        <w:t>及分值</w:t>
      </w:r>
    </w:p>
    <w:p w14:paraId="17B68940" w14:textId="77777777" w:rsidR="00697261" w:rsidRPr="00697261" w:rsidRDefault="00697261" w:rsidP="00697261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697261">
        <w:rPr>
          <w:rFonts w:ascii="仿宋" w:eastAsia="仿宋" w:hAnsi="仿宋" w:hint="eastAsia"/>
          <w:sz w:val="24"/>
          <w:szCs w:val="24"/>
        </w:rPr>
        <w:t>单项选择题，每题4分，共20题，总分80分；判断题，每题2分，共10题，共20分。</w:t>
      </w:r>
    </w:p>
    <w:p w14:paraId="6C4A11FA" w14:textId="523C836B" w:rsidR="00A85BF7" w:rsidRDefault="00A85BF7" w:rsidP="00FA4610">
      <w:pPr>
        <w:spacing w:before="100" w:beforeAutospacing="1" w:after="100" w:afterAutospacing="1"/>
        <w:jc w:val="center"/>
        <w:rPr>
          <w:rFonts w:ascii="方正小标宋简体" w:eastAsia="方正小标宋简体" w:hAnsi="华文中宋" w:hint="eastAsia"/>
          <w:sz w:val="28"/>
          <w:szCs w:val="28"/>
        </w:rPr>
      </w:pPr>
      <w:r>
        <w:rPr>
          <w:rFonts w:ascii="方正小标宋简体" w:eastAsia="方正小标宋简体" w:hAnsi="华文中宋" w:hint="eastAsia"/>
          <w:sz w:val="28"/>
          <w:szCs w:val="28"/>
        </w:rPr>
        <w:t>第二部分</w:t>
      </w:r>
      <w:r>
        <w:rPr>
          <w:rFonts w:ascii="方正小标宋简体" w:eastAsia="方正小标宋简体" w:hAnsi="华文中宋"/>
          <w:sz w:val="28"/>
          <w:szCs w:val="28"/>
        </w:rPr>
        <w:t xml:space="preserve">  </w:t>
      </w:r>
      <w:r>
        <w:rPr>
          <w:rFonts w:ascii="方正小标宋简体" w:eastAsia="方正小标宋简体" w:hAnsi="华文中宋" w:hint="eastAsia"/>
          <w:sz w:val="28"/>
          <w:szCs w:val="28"/>
        </w:rPr>
        <w:t>技能操作考试内容</w:t>
      </w:r>
      <w:r w:rsidR="00FA4610">
        <w:rPr>
          <w:rFonts w:ascii="方正小标宋简体" w:eastAsia="方正小标宋简体" w:hAnsi="华文中宋" w:hint="eastAsia"/>
          <w:sz w:val="28"/>
          <w:szCs w:val="28"/>
        </w:rPr>
        <w:t>与评分办法</w:t>
      </w:r>
    </w:p>
    <w:p w14:paraId="01554FC2" w14:textId="259F122B" w:rsidR="00FA4610" w:rsidRPr="00FA4610" w:rsidRDefault="00FA4610" w:rsidP="00FA4610">
      <w:pPr>
        <w:spacing w:line="360" w:lineRule="auto"/>
        <w:ind w:firstLineChars="200" w:firstLine="480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</w:t>
      </w:r>
      <w:r w:rsidRPr="00A52D40">
        <w:rPr>
          <w:rFonts w:ascii="仿宋" w:eastAsia="仿宋" w:hAnsi="仿宋" w:hint="eastAsia"/>
          <w:sz w:val="24"/>
          <w:szCs w:val="24"/>
        </w:rPr>
        <w:t>一</w:t>
      </w:r>
      <w:r>
        <w:rPr>
          <w:rFonts w:ascii="仿宋" w:eastAsia="仿宋" w:hAnsi="仿宋" w:hint="eastAsia"/>
          <w:sz w:val="24"/>
          <w:szCs w:val="24"/>
        </w:rPr>
        <w:t>）</w:t>
      </w:r>
      <w:r w:rsidRPr="00A52D40">
        <w:rPr>
          <w:rFonts w:ascii="仿宋" w:eastAsia="仿宋" w:hAnsi="仿宋" w:hint="eastAsia"/>
          <w:sz w:val="24"/>
          <w:szCs w:val="24"/>
        </w:rPr>
        <w:t>烹饪技能操作考试内容</w:t>
      </w:r>
    </w:p>
    <w:p w14:paraId="663A1050" w14:textId="77777777" w:rsidR="00FA4610" w:rsidRPr="00A52D40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</w:t>
      </w:r>
      <w:r>
        <w:rPr>
          <w:rFonts w:ascii="仿宋" w:eastAsia="仿宋" w:hAnsi="仿宋"/>
          <w:sz w:val="24"/>
          <w:szCs w:val="24"/>
        </w:rPr>
        <w:t>.</w:t>
      </w:r>
      <w:r w:rsidRPr="00A52D40">
        <w:rPr>
          <w:rFonts w:ascii="仿宋" w:eastAsia="仿宋" w:hAnsi="仿宋" w:hint="eastAsia"/>
          <w:sz w:val="24"/>
          <w:szCs w:val="24"/>
        </w:rPr>
        <w:t>原料初加工</w:t>
      </w:r>
    </w:p>
    <w:p w14:paraId="5C90AB52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</w:t>
      </w:r>
      <w:r w:rsidRPr="00CC581E">
        <w:rPr>
          <w:rFonts w:ascii="仿宋" w:eastAsia="仿宋" w:hAnsi="仿宋" w:hint="eastAsia"/>
          <w:sz w:val="24"/>
          <w:szCs w:val="24"/>
        </w:rPr>
        <w:t>对蔬菜类原料进行清洗整理；</w:t>
      </w:r>
    </w:p>
    <w:p w14:paraId="350955F6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</w:t>
      </w:r>
      <w:r w:rsidRPr="00CC581E">
        <w:rPr>
          <w:rFonts w:ascii="仿宋" w:eastAsia="仿宋" w:hAnsi="仿宋" w:hint="eastAsia"/>
          <w:sz w:val="24"/>
          <w:szCs w:val="24"/>
        </w:rPr>
        <w:t>对腌腊制品进行清理加工；</w:t>
      </w:r>
    </w:p>
    <w:p w14:paraId="42338ACB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</w:t>
      </w:r>
      <w:r w:rsidRPr="00CC581E">
        <w:rPr>
          <w:rFonts w:ascii="仿宋" w:eastAsia="仿宋" w:hAnsi="仿宋" w:hint="eastAsia"/>
          <w:sz w:val="24"/>
          <w:szCs w:val="24"/>
        </w:rPr>
        <w:t>对干制植物性原料进行水发、油发加工；</w:t>
      </w:r>
    </w:p>
    <w:p w14:paraId="4E607213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④</w:t>
      </w:r>
      <w:r w:rsidRPr="00CC581E">
        <w:rPr>
          <w:rFonts w:ascii="仿宋" w:eastAsia="仿宋" w:hAnsi="仿宋" w:hint="eastAsia"/>
          <w:sz w:val="24"/>
          <w:szCs w:val="24"/>
        </w:rPr>
        <w:t>对原料进行冷冻和解冻处理；</w:t>
      </w:r>
    </w:p>
    <w:p w14:paraId="6505250E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⑤</w:t>
      </w:r>
      <w:r w:rsidRPr="00CC581E">
        <w:rPr>
          <w:rFonts w:ascii="仿宋" w:eastAsia="仿宋" w:hAnsi="仿宋" w:hint="eastAsia"/>
          <w:sz w:val="24"/>
          <w:szCs w:val="24"/>
        </w:rPr>
        <w:t>对粮食制品进行预制加工。</w:t>
      </w:r>
    </w:p>
    <w:p w14:paraId="116B8858" w14:textId="77777777" w:rsidR="00FA4610" w:rsidRPr="00A52D40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.</w:t>
      </w:r>
      <w:r w:rsidRPr="00A52D40">
        <w:rPr>
          <w:rFonts w:ascii="仿宋" w:eastAsia="仿宋" w:hAnsi="仿宋" w:hint="eastAsia"/>
          <w:sz w:val="24"/>
          <w:szCs w:val="24"/>
        </w:rPr>
        <w:t xml:space="preserve">原料分档与切割 </w:t>
      </w:r>
    </w:p>
    <w:p w14:paraId="655A4DEA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①</w:t>
      </w:r>
      <w:r w:rsidRPr="00CC581E">
        <w:rPr>
          <w:rFonts w:ascii="仿宋" w:eastAsia="仿宋" w:hAnsi="仿宋" w:hint="eastAsia"/>
          <w:sz w:val="24"/>
          <w:szCs w:val="24"/>
        </w:rPr>
        <w:t>根据菜品要求将动植物原料切割成片、丝、丁、条、块、段等形状；</w:t>
      </w:r>
    </w:p>
    <w:p w14:paraId="546C01D1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</w:t>
      </w:r>
      <w:r w:rsidRPr="00CC581E">
        <w:rPr>
          <w:rFonts w:ascii="仿宋" w:eastAsia="仿宋" w:hAnsi="仿宋" w:hint="eastAsia"/>
          <w:sz w:val="24"/>
          <w:szCs w:val="24"/>
        </w:rPr>
        <w:t>根据菜品要求对动、植物性原料进行花刀处理。</w:t>
      </w:r>
    </w:p>
    <w:p w14:paraId="4E8E99C6" w14:textId="77777777" w:rsidR="00FA4610" w:rsidRPr="00A52D40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</w:t>
      </w:r>
      <w:r>
        <w:rPr>
          <w:rFonts w:ascii="仿宋" w:eastAsia="仿宋" w:hAnsi="仿宋"/>
          <w:sz w:val="24"/>
          <w:szCs w:val="24"/>
        </w:rPr>
        <w:t>.</w:t>
      </w:r>
      <w:r w:rsidRPr="00A52D40">
        <w:rPr>
          <w:rFonts w:ascii="仿宋" w:eastAsia="仿宋" w:hAnsi="仿宋" w:hint="eastAsia"/>
          <w:sz w:val="24"/>
          <w:szCs w:val="24"/>
        </w:rPr>
        <w:t>原料调配与预制加工</w:t>
      </w:r>
    </w:p>
    <w:p w14:paraId="4FAE1B84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</w:t>
      </w:r>
      <w:r w:rsidRPr="00CC581E">
        <w:rPr>
          <w:rFonts w:ascii="仿宋" w:eastAsia="仿宋" w:hAnsi="仿宋" w:hint="eastAsia"/>
          <w:sz w:val="24"/>
          <w:szCs w:val="24"/>
        </w:rPr>
        <w:t>根据菜肴规格准确配制主、配料数量，能根据菜肴质地、色彩、形态要求，进行主、配料的搭配组合；</w:t>
      </w:r>
    </w:p>
    <w:p w14:paraId="656287F1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</w:t>
      </w:r>
      <w:r w:rsidRPr="00CC581E">
        <w:rPr>
          <w:rFonts w:ascii="仿宋" w:eastAsia="仿宋" w:hAnsi="仿宋" w:hint="eastAsia"/>
          <w:sz w:val="24"/>
          <w:szCs w:val="24"/>
        </w:rPr>
        <w:t>根据菜肴品种合理选用餐具；</w:t>
      </w:r>
    </w:p>
    <w:p w14:paraId="10062576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</w:t>
      </w:r>
      <w:r w:rsidRPr="00CC581E">
        <w:rPr>
          <w:rFonts w:ascii="仿宋" w:eastAsia="仿宋" w:hAnsi="仿宋" w:hint="eastAsia"/>
          <w:sz w:val="24"/>
          <w:szCs w:val="24"/>
        </w:rPr>
        <w:t>运用排、扣、包、捆等技法组配花色菜肴；</w:t>
      </w:r>
    </w:p>
    <w:p w14:paraId="56D7CB79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④</w:t>
      </w:r>
      <w:r w:rsidRPr="00CC581E">
        <w:rPr>
          <w:rFonts w:ascii="仿宋" w:eastAsia="仿宋" w:hAnsi="仿宋" w:hint="eastAsia"/>
          <w:sz w:val="24"/>
          <w:szCs w:val="24"/>
        </w:rPr>
        <w:t>调制水粉糊、全蛋糊、水粉浆、全蛋浆、致嫩浆、蛋清糊、蛋泡糊、脆浆糊，对原料进行拍粉、粘挂处理。</w:t>
      </w:r>
    </w:p>
    <w:p w14:paraId="2FA5D639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⑤</w:t>
      </w:r>
      <w:r w:rsidRPr="00CC581E">
        <w:rPr>
          <w:rFonts w:ascii="仿宋" w:eastAsia="仿宋" w:hAnsi="仿宋" w:hint="eastAsia"/>
          <w:sz w:val="24"/>
          <w:szCs w:val="24"/>
        </w:rPr>
        <w:t>对动物性原料进行腌制调味处理；</w:t>
      </w:r>
    </w:p>
    <w:p w14:paraId="08180674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⑥</w:t>
      </w:r>
      <w:r w:rsidRPr="00CC581E">
        <w:rPr>
          <w:rFonts w:ascii="仿宋" w:eastAsia="仿宋" w:hAnsi="仿宋" w:hint="eastAsia"/>
          <w:sz w:val="24"/>
          <w:szCs w:val="24"/>
        </w:rPr>
        <w:t>调制咸鲜味、酸甜味、家常味、香辣味、麻辣味等味型；</w:t>
      </w:r>
    </w:p>
    <w:p w14:paraId="1CBC3708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⑦</w:t>
      </w:r>
      <w:r w:rsidRPr="00CC581E">
        <w:rPr>
          <w:rFonts w:ascii="仿宋" w:eastAsia="仿宋" w:hAnsi="仿宋" w:hint="eastAsia"/>
          <w:sz w:val="24"/>
          <w:szCs w:val="24"/>
        </w:rPr>
        <w:t>运用调料对原料进行调色处理；</w:t>
      </w:r>
    </w:p>
    <w:p w14:paraId="7B97EBCB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⑧</w:t>
      </w:r>
      <w:r w:rsidRPr="00CC581E">
        <w:rPr>
          <w:rFonts w:ascii="仿宋" w:eastAsia="仿宋" w:hAnsi="仿宋" w:hint="eastAsia"/>
          <w:sz w:val="24"/>
          <w:szCs w:val="24"/>
        </w:rPr>
        <w:t>制作毛汤。</w:t>
      </w:r>
    </w:p>
    <w:p w14:paraId="0E3DCC4D" w14:textId="77777777" w:rsidR="00FA4610" w:rsidRPr="00A52D40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</w:t>
      </w:r>
      <w:r>
        <w:rPr>
          <w:rFonts w:ascii="仿宋" w:eastAsia="仿宋" w:hAnsi="仿宋"/>
          <w:sz w:val="24"/>
          <w:szCs w:val="24"/>
        </w:rPr>
        <w:t>.</w:t>
      </w:r>
      <w:r w:rsidRPr="00A52D40">
        <w:rPr>
          <w:rFonts w:ascii="仿宋" w:eastAsia="仿宋" w:hAnsi="仿宋" w:hint="eastAsia"/>
          <w:sz w:val="24"/>
          <w:szCs w:val="24"/>
        </w:rPr>
        <w:t>勺工训练</w:t>
      </w:r>
    </w:p>
    <w:p w14:paraId="73D35BB2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C581E">
        <w:rPr>
          <w:rFonts w:ascii="仿宋" w:eastAsia="仿宋" w:hAnsi="仿宋" w:hint="eastAsia"/>
          <w:sz w:val="24"/>
          <w:szCs w:val="24"/>
        </w:rPr>
        <w:t>熟练运用翻锅技法。</w:t>
      </w:r>
    </w:p>
    <w:p w14:paraId="0E719E93" w14:textId="77777777" w:rsidR="00FA4610" w:rsidRPr="00A52D40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</w:t>
      </w:r>
      <w:r>
        <w:rPr>
          <w:rFonts w:ascii="仿宋" w:eastAsia="仿宋" w:hAnsi="仿宋"/>
          <w:sz w:val="24"/>
          <w:szCs w:val="24"/>
        </w:rPr>
        <w:t>.</w:t>
      </w:r>
      <w:r w:rsidRPr="00A52D40">
        <w:rPr>
          <w:rFonts w:ascii="仿宋" w:eastAsia="仿宋" w:hAnsi="仿宋" w:hint="eastAsia"/>
          <w:sz w:val="24"/>
          <w:szCs w:val="24"/>
        </w:rPr>
        <w:t>菜肴制作</w:t>
      </w:r>
    </w:p>
    <w:p w14:paraId="37DD17E3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</w:t>
      </w:r>
      <w:r w:rsidRPr="00CC581E">
        <w:rPr>
          <w:rFonts w:ascii="仿宋" w:eastAsia="仿宋" w:hAnsi="仿宋" w:hint="eastAsia"/>
          <w:sz w:val="24"/>
          <w:szCs w:val="24"/>
        </w:rPr>
        <w:t>对原料进行焯水、走油、走红等预熟处理；</w:t>
      </w:r>
    </w:p>
    <w:p w14:paraId="37EA38EE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</w:t>
      </w:r>
      <w:r w:rsidRPr="00CC581E">
        <w:rPr>
          <w:rFonts w:ascii="仿宋" w:eastAsia="仿宋" w:hAnsi="仿宋" w:hint="eastAsia"/>
          <w:sz w:val="24"/>
          <w:szCs w:val="24"/>
        </w:rPr>
        <w:t>运用煎、炒、炸、煮、蒸、氽、烤、熘、爆、烩、烧、焖等12种烹调方法制作湖北地方风味菜肴；</w:t>
      </w:r>
    </w:p>
    <w:p w14:paraId="2F96D7A8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</w:t>
      </w:r>
      <w:r w:rsidRPr="00CC581E">
        <w:rPr>
          <w:rFonts w:ascii="仿宋" w:eastAsia="仿宋" w:hAnsi="仿宋" w:hint="eastAsia"/>
          <w:sz w:val="24"/>
          <w:szCs w:val="24"/>
        </w:rPr>
        <w:t>制作冷制冷食、热制冷食菜肴。</w:t>
      </w:r>
    </w:p>
    <w:p w14:paraId="48DC0FAA" w14:textId="77777777" w:rsidR="00FA4610" w:rsidRPr="00A52D40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</w:t>
      </w:r>
      <w:r>
        <w:rPr>
          <w:rFonts w:ascii="仿宋" w:eastAsia="仿宋" w:hAnsi="仿宋"/>
          <w:sz w:val="24"/>
          <w:szCs w:val="24"/>
        </w:rPr>
        <w:t>.</w:t>
      </w:r>
      <w:r w:rsidRPr="00A52D40">
        <w:rPr>
          <w:rFonts w:ascii="仿宋" w:eastAsia="仿宋" w:hAnsi="仿宋" w:hint="eastAsia"/>
          <w:sz w:val="24"/>
          <w:szCs w:val="24"/>
        </w:rPr>
        <w:t>刀工训练</w:t>
      </w:r>
    </w:p>
    <w:p w14:paraId="3D51B91C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</w:t>
      </w:r>
      <w:r w:rsidRPr="00CC581E">
        <w:rPr>
          <w:rFonts w:ascii="仿宋" w:eastAsia="仿宋" w:hAnsi="仿宋" w:hint="eastAsia"/>
          <w:sz w:val="24"/>
          <w:szCs w:val="24"/>
        </w:rPr>
        <w:t>磨刀的基本方法；</w:t>
      </w:r>
    </w:p>
    <w:p w14:paraId="03374489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lastRenderedPageBreak/>
        <w:t>②</w:t>
      </w:r>
      <w:r w:rsidRPr="00CC581E">
        <w:rPr>
          <w:rFonts w:ascii="仿宋" w:eastAsia="仿宋" w:hAnsi="仿宋" w:hint="eastAsia"/>
          <w:sz w:val="24"/>
          <w:szCs w:val="24"/>
        </w:rPr>
        <w:t>握刀的基本要领；</w:t>
      </w:r>
    </w:p>
    <w:p w14:paraId="7A4CFBAE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③</w:t>
      </w:r>
      <w:r w:rsidRPr="00CC581E">
        <w:rPr>
          <w:rFonts w:ascii="仿宋" w:eastAsia="仿宋" w:hAnsi="仿宋" w:hint="eastAsia"/>
          <w:sz w:val="24"/>
          <w:szCs w:val="24"/>
        </w:rPr>
        <w:t>完成简单的菜肴盘饰；</w:t>
      </w:r>
    </w:p>
    <w:p w14:paraId="76604017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④</w:t>
      </w:r>
      <w:r w:rsidRPr="00CC581E">
        <w:rPr>
          <w:rFonts w:ascii="仿宋" w:eastAsia="仿宋" w:hAnsi="仿宋" w:hint="eastAsia"/>
          <w:sz w:val="24"/>
          <w:szCs w:val="24"/>
        </w:rPr>
        <w:t>基本刀法运用。</w:t>
      </w:r>
    </w:p>
    <w:p w14:paraId="6587A944" w14:textId="77777777" w:rsidR="00FA4610" w:rsidRPr="00A52D40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</w:t>
      </w:r>
      <w:r w:rsidRPr="00A52D40">
        <w:rPr>
          <w:rFonts w:ascii="仿宋" w:eastAsia="仿宋" w:hAnsi="仿宋" w:hint="eastAsia"/>
          <w:sz w:val="24"/>
          <w:szCs w:val="24"/>
        </w:rPr>
        <w:t>二</w:t>
      </w:r>
      <w:r>
        <w:rPr>
          <w:rFonts w:ascii="仿宋" w:eastAsia="仿宋" w:hAnsi="仿宋" w:hint="eastAsia"/>
          <w:sz w:val="24"/>
          <w:szCs w:val="24"/>
        </w:rPr>
        <w:t>）</w:t>
      </w:r>
      <w:r w:rsidRPr="00A52D40">
        <w:rPr>
          <w:rFonts w:ascii="仿宋" w:eastAsia="仿宋" w:hAnsi="仿宋" w:hint="eastAsia"/>
          <w:sz w:val="24"/>
          <w:szCs w:val="24"/>
        </w:rPr>
        <w:t>实操考试内容及分值比例</w:t>
      </w:r>
    </w:p>
    <w:p w14:paraId="207579BC" w14:textId="77777777" w:rsidR="00FA4610" w:rsidRPr="00A52D40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</w:t>
      </w:r>
      <w:r w:rsidRPr="00A52D40">
        <w:rPr>
          <w:rFonts w:ascii="仿宋" w:eastAsia="仿宋" w:hAnsi="仿宋" w:hint="eastAsia"/>
          <w:sz w:val="24"/>
          <w:szCs w:val="24"/>
        </w:rPr>
        <w:t>实操考试内容</w:t>
      </w:r>
    </w:p>
    <w:p w14:paraId="55CBE794" w14:textId="77777777" w:rsidR="00FA4610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C581E">
        <w:rPr>
          <w:rFonts w:ascii="仿宋" w:eastAsia="仿宋" w:hAnsi="仿宋" w:hint="eastAsia"/>
          <w:sz w:val="24"/>
          <w:szCs w:val="24"/>
        </w:rPr>
        <w:t>在120分钟内现场制作</w:t>
      </w:r>
      <w:r>
        <w:rPr>
          <w:rFonts w:ascii="仿宋" w:eastAsia="仿宋" w:hAnsi="仿宋" w:hint="eastAsia"/>
          <w:sz w:val="24"/>
          <w:szCs w:val="24"/>
        </w:rPr>
        <w:t>、</w:t>
      </w:r>
      <w:r w:rsidRPr="00CC581E">
        <w:rPr>
          <w:rFonts w:ascii="仿宋" w:eastAsia="仿宋" w:hAnsi="仿宋" w:hint="eastAsia"/>
          <w:sz w:val="24"/>
          <w:szCs w:val="24"/>
        </w:rPr>
        <w:t>完成两个</w:t>
      </w:r>
      <w:r>
        <w:rPr>
          <w:rFonts w:ascii="仿宋" w:eastAsia="仿宋" w:hAnsi="仿宋" w:hint="eastAsia"/>
          <w:sz w:val="24"/>
          <w:szCs w:val="24"/>
        </w:rPr>
        <w:t>菜品</w:t>
      </w:r>
      <w:r w:rsidRPr="00CC581E">
        <w:rPr>
          <w:rFonts w:ascii="仿宋" w:eastAsia="仿宋" w:hAnsi="仿宋" w:hint="eastAsia"/>
          <w:sz w:val="24"/>
          <w:szCs w:val="24"/>
        </w:rPr>
        <w:t>。第一个为规定品种；第二个为自选品种，要求从四个指定品种中四选一，抽签决定。</w:t>
      </w:r>
    </w:p>
    <w:p w14:paraId="0A800125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C581E">
        <w:rPr>
          <w:rFonts w:ascii="仿宋" w:eastAsia="仿宋" w:hAnsi="仿宋" w:hint="eastAsia"/>
          <w:sz w:val="24"/>
          <w:szCs w:val="24"/>
        </w:rPr>
        <w:t>原料由考场提供。</w:t>
      </w:r>
    </w:p>
    <w:p w14:paraId="6BB89CE4" w14:textId="77777777" w:rsidR="00FA4610" w:rsidRPr="00A52D40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</w:t>
      </w:r>
      <w:r>
        <w:rPr>
          <w:rFonts w:ascii="仿宋" w:eastAsia="仿宋" w:hAnsi="仿宋"/>
          <w:sz w:val="24"/>
          <w:szCs w:val="24"/>
        </w:rPr>
        <w:t>.</w:t>
      </w:r>
      <w:r w:rsidRPr="00A52D40">
        <w:rPr>
          <w:rFonts w:ascii="仿宋" w:eastAsia="仿宋" w:hAnsi="仿宋" w:hint="eastAsia"/>
          <w:sz w:val="24"/>
          <w:szCs w:val="24"/>
        </w:rPr>
        <w:t>分值比例</w:t>
      </w:r>
      <w:r>
        <w:rPr>
          <w:rFonts w:ascii="仿宋" w:eastAsia="仿宋" w:hAnsi="仿宋" w:hint="eastAsia"/>
          <w:sz w:val="24"/>
          <w:szCs w:val="24"/>
        </w:rPr>
        <w:t>：</w:t>
      </w:r>
      <w:r>
        <w:rPr>
          <w:rFonts w:ascii="仿宋" w:eastAsia="仿宋" w:hAnsi="仿宋"/>
          <w:sz w:val="24"/>
          <w:szCs w:val="24"/>
        </w:rPr>
        <w:t>总分</w:t>
      </w:r>
      <w:r>
        <w:rPr>
          <w:rFonts w:ascii="仿宋" w:eastAsia="仿宋" w:hAnsi="仿宋" w:hint="eastAsia"/>
          <w:sz w:val="24"/>
          <w:szCs w:val="24"/>
        </w:rPr>
        <w:t>390分</w:t>
      </w:r>
    </w:p>
    <w:p w14:paraId="2467B65D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①</w:t>
      </w:r>
      <w:r w:rsidRPr="00CC581E">
        <w:rPr>
          <w:rFonts w:ascii="仿宋" w:eastAsia="仿宋" w:hAnsi="仿宋" w:hint="eastAsia"/>
          <w:sz w:val="24"/>
          <w:szCs w:val="24"/>
        </w:rPr>
        <w:t>规定品种</w:t>
      </w:r>
      <w:r>
        <w:rPr>
          <w:rFonts w:ascii="仿宋" w:eastAsia="仿宋" w:hAnsi="仿宋" w:hint="eastAsia"/>
          <w:sz w:val="24"/>
          <w:szCs w:val="24"/>
        </w:rPr>
        <w:t>：195分</w:t>
      </w:r>
    </w:p>
    <w:p w14:paraId="39CBD80A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C581E">
        <w:rPr>
          <w:rFonts w:ascii="仿宋" w:eastAsia="仿宋" w:hAnsi="仿宋" w:hint="eastAsia"/>
          <w:sz w:val="24"/>
          <w:szCs w:val="24"/>
        </w:rPr>
        <w:t>味感：口味纯正，主味突出，调味适当，无糊味、异味等</w:t>
      </w:r>
      <w:r>
        <w:rPr>
          <w:rFonts w:ascii="仿宋" w:eastAsia="仿宋" w:hAnsi="仿宋" w:hint="eastAsia"/>
          <w:sz w:val="24"/>
          <w:szCs w:val="24"/>
        </w:rPr>
        <w:t>，</w:t>
      </w:r>
      <w:r w:rsidRPr="00CC581E">
        <w:rPr>
          <w:rFonts w:ascii="仿宋" w:eastAsia="仿宋" w:hAnsi="仿宋" w:hint="eastAsia"/>
          <w:sz w:val="24"/>
          <w:szCs w:val="24"/>
        </w:rPr>
        <w:t>35</w:t>
      </w:r>
      <w:r>
        <w:rPr>
          <w:rFonts w:ascii="仿宋" w:eastAsia="仿宋" w:hAnsi="仿宋" w:hint="eastAsia"/>
          <w:sz w:val="24"/>
          <w:szCs w:val="24"/>
        </w:rPr>
        <w:t>分</w:t>
      </w:r>
      <w:r>
        <w:rPr>
          <w:rFonts w:ascii="仿宋" w:eastAsia="仿宋" w:hAnsi="仿宋"/>
          <w:sz w:val="24"/>
          <w:szCs w:val="24"/>
        </w:rPr>
        <w:t>；</w:t>
      </w:r>
    </w:p>
    <w:p w14:paraId="5C2BD1B2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C581E">
        <w:rPr>
          <w:rFonts w:ascii="仿宋" w:eastAsia="仿宋" w:hAnsi="仿宋" w:hint="eastAsia"/>
          <w:sz w:val="24"/>
          <w:szCs w:val="24"/>
        </w:rPr>
        <w:t>质感：火候得当，质感鲜明，符合其应有的嫩、滑、爽、软、糯、烂、酥、松、脆等特点</w:t>
      </w:r>
      <w:r>
        <w:rPr>
          <w:rFonts w:ascii="仿宋" w:eastAsia="仿宋" w:hAnsi="仿宋" w:hint="eastAsia"/>
          <w:sz w:val="24"/>
          <w:szCs w:val="24"/>
        </w:rPr>
        <w:t>，</w:t>
      </w:r>
      <w:r w:rsidRPr="00CC581E">
        <w:rPr>
          <w:rFonts w:ascii="仿宋" w:eastAsia="仿宋" w:hAnsi="仿宋" w:hint="eastAsia"/>
          <w:sz w:val="24"/>
          <w:szCs w:val="24"/>
        </w:rPr>
        <w:t>35</w:t>
      </w:r>
      <w:r>
        <w:rPr>
          <w:rFonts w:ascii="仿宋" w:eastAsia="仿宋" w:hAnsi="仿宋" w:hint="eastAsia"/>
          <w:sz w:val="24"/>
          <w:szCs w:val="24"/>
        </w:rPr>
        <w:t>分；</w:t>
      </w:r>
    </w:p>
    <w:p w14:paraId="1818803E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C581E">
        <w:rPr>
          <w:rFonts w:ascii="仿宋" w:eastAsia="仿宋" w:hAnsi="仿宋" w:hint="eastAsia"/>
          <w:sz w:val="24"/>
          <w:szCs w:val="24"/>
        </w:rPr>
        <w:t>观感：主辅料配比合理，刀工细腻，规格整齐(7厘米长，0.2厘米见方)，汁芡适度，色泽自然，装盘美观，餐具与菜肴协调</w:t>
      </w:r>
      <w:r>
        <w:rPr>
          <w:rFonts w:ascii="仿宋" w:eastAsia="仿宋" w:hAnsi="仿宋" w:hint="eastAsia"/>
          <w:sz w:val="24"/>
          <w:szCs w:val="24"/>
        </w:rPr>
        <w:t>，</w:t>
      </w:r>
      <w:r w:rsidRPr="00CC581E">
        <w:rPr>
          <w:rFonts w:ascii="仿宋" w:eastAsia="仿宋" w:hAnsi="仿宋" w:hint="eastAsia"/>
          <w:sz w:val="24"/>
          <w:szCs w:val="24"/>
        </w:rPr>
        <w:t>35</w:t>
      </w:r>
      <w:r>
        <w:rPr>
          <w:rFonts w:ascii="仿宋" w:eastAsia="仿宋" w:hAnsi="仿宋" w:hint="eastAsia"/>
          <w:sz w:val="24"/>
          <w:szCs w:val="24"/>
        </w:rPr>
        <w:t>分</w:t>
      </w:r>
      <w:r>
        <w:rPr>
          <w:rFonts w:ascii="仿宋" w:eastAsia="仿宋" w:hAnsi="仿宋"/>
          <w:sz w:val="24"/>
          <w:szCs w:val="24"/>
        </w:rPr>
        <w:t>；</w:t>
      </w:r>
    </w:p>
    <w:p w14:paraId="7EFC978C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C581E">
        <w:rPr>
          <w:rFonts w:ascii="仿宋" w:eastAsia="仿宋" w:hAnsi="仿宋" w:hint="eastAsia"/>
          <w:sz w:val="24"/>
          <w:szCs w:val="24"/>
        </w:rPr>
        <w:t>营养卫生：生熟分开，营养配比合理，成品中不允许使用人工色素和不能食用的物品，讲究餐具和盘饰清洁卫生</w:t>
      </w:r>
      <w:r>
        <w:rPr>
          <w:rFonts w:ascii="仿宋" w:eastAsia="仿宋" w:hAnsi="仿宋" w:hint="eastAsia"/>
          <w:sz w:val="24"/>
          <w:szCs w:val="24"/>
        </w:rPr>
        <w:t>，</w:t>
      </w:r>
      <w:r w:rsidRPr="00CC581E">
        <w:rPr>
          <w:rFonts w:ascii="仿宋" w:eastAsia="仿宋" w:hAnsi="仿宋" w:hint="eastAsia"/>
          <w:sz w:val="24"/>
          <w:szCs w:val="24"/>
        </w:rPr>
        <w:t>35</w:t>
      </w:r>
      <w:r>
        <w:rPr>
          <w:rFonts w:ascii="仿宋" w:eastAsia="仿宋" w:hAnsi="仿宋" w:hint="eastAsia"/>
          <w:sz w:val="24"/>
          <w:szCs w:val="24"/>
        </w:rPr>
        <w:t>；</w:t>
      </w:r>
    </w:p>
    <w:p w14:paraId="3B4ECB93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C581E">
        <w:rPr>
          <w:rFonts w:ascii="仿宋" w:eastAsia="仿宋" w:hAnsi="仿宋" w:hint="eastAsia"/>
          <w:sz w:val="24"/>
          <w:szCs w:val="24"/>
        </w:rPr>
        <w:t>操作</w:t>
      </w:r>
      <w:r>
        <w:rPr>
          <w:rFonts w:ascii="仿宋" w:eastAsia="仿宋" w:hAnsi="仿宋" w:hint="eastAsia"/>
          <w:sz w:val="24"/>
          <w:szCs w:val="24"/>
        </w:rPr>
        <w:t>：</w:t>
      </w:r>
      <w:r w:rsidRPr="00CC581E">
        <w:rPr>
          <w:rFonts w:ascii="仿宋" w:eastAsia="仿宋" w:hAnsi="仿宋" w:hint="eastAsia"/>
          <w:sz w:val="24"/>
          <w:szCs w:val="24"/>
        </w:rPr>
        <w:t>过程规范、安全卫生、遵守纪律</w:t>
      </w:r>
      <w:r>
        <w:rPr>
          <w:rFonts w:ascii="仿宋" w:eastAsia="仿宋" w:hAnsi="仿宋" w:hint="eastAsia"/>
          <w:sz w:val="24"/>
          <w:szCs w:val="24"/>
        </w:rPr>
        <w:t>，</w:t>
      </w:r>
      <w:r w:rsidRPr="00CC581E">
        <w:rPr>
          <w:rFonts w:ascii="仿宋" w:eastAsia="仿宋" w:hAnsi="仿宋" w:hint="eastAsia"/>
          <w:sz w:val="24"/>
          <w:szCs w:val="24"/>
        </w:rPr>
        <w:t>55</w:t>
      </w:r>
      <w:r>
        <w:rPr>
          <w:rFonts w:ascii="仿宋" w:eastAsia="仿宋" w:hAnsi="仿宋" w:hint="eastAsia"/>
          <w:sz w:val="24"/>
          <w:szCs w:val="24"/>
        </w:rPr>
        <w:t>分</w:t>
      </w:r>
      <w:r>
        <w:rPr>
          <w:rFonts w:ascii="仿宋" w:eastAsia="仿宋" w:hAnsi="仿宋"/>
          <w:sz w:val="24"/>
          <w:szCs w:val="24"/>
        </w:rPr>
        <w:t>。</w:t>
      </w:r>
    </w:p>
    <w:p w14:paraId="58E487AA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②</w:t>
      </w:r>
      <w:r w:rsidRPr="00CC581E">
        <w:rPr>
          <w:rFonts w:ascii="仿宋" w:eastAsia="仿宋" w:hAnsi="仿宋" w:hint="eastAsia"/>
          <w:sz w:val="24"/>
          <w:szCs w:val="24"/>
        </w:rPr>
        <w:t>自选品种（四选一）</w:t>
      </w:r>
      <w:r>
        <w:rPr>
          <w:rFonts w:ascii="仿宋" w:eastAsia="仿宋" w:hAnsi="仿宋" w:hint="eastAsia"/>
          <w:sz w:val="24"/>
          <w:szCs w:val="24"/>
        </w:rPr>
        <w:t>：195分</w:t>
      </w:r>
    </w:p>
    <w:p w14:paraId="5235669D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C581E">
        <w:rPr>
          <w:rFonts w:ascii="仿宋" w:eastAsia="仿宋" w:hAnsi="仿宋" w:hint="eastAsia"/>
          <w:sz w:val="24"/>
          <w:szCs w:val="24"/>
        </w:rPr>
        <w:t>味感：口味纯正，主味突出，调味适当，无糊味、异味等</w:t>
      </w:r>
      <w:r>
        <w:rPr>
          <w:rFonts w:ascii="仿宋" w:eastAsia="仿宋" w:hAnsi="仿宋" w:hint="eastAsia"/>
          <w:sz w:val="24"/>
          <w:szCs w:val="24"/>
        </w:rPr>
        <w:t>，</w:t>
      </w:r>
      <w:r w:rsidRPr="00CC581E">
        <w:rPr>
          <w:rFonts w:ascii="仿宋" w:eastAsia="仿宋" w:hAnsi="仿宋" w:hint="eastAsia"/>
          <w:sz w:val="24"/>
          <w:szCs w:val="24"/>
        </w:rPr>
        <w:t>35</w:t>
      </w:r>
      <w:r>
        <w:rPr>
          <w:rFonts w:ascii="仿宋" w:eastAsia="仿宋" w:hAnsi="仿宋" w:hint="eastAsia"/>
          <w:sz w:val="24"/>
          <w:szCs w:val="24"/>
        </w:rPr>
        <w:t>分</w:t>
      </w:r>
      <w:r>
        <w:rPr>
          <w:rFonts w:ascii="仿宋" w:eastAsia="仿宋" w:hAnsi="仿宋"/>
          <w:sz w:val="24"/>
          <w:szCs w:val="24"/>
        </w:rPr>
        <w:t>；</w:t>
      </w:r>
    </w:p>
    <w:p w14:paraId="65AE776A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C581E">
        <w:rPr>
          <w:rFonts w:ascii="仿宋" w:eastAsia="仿宋" w:hAnsi="仿宋" w:hint="eastAsia"/>
          <w:sz w:val="24"/>
          <w:szCs w:val="24"/>
        </w:rPr>
        <w:t>质感：火候得当，质感鲜明，符合其应有的嫩、滑、爽、软、糯、烂、酥、松、脆等特点</w:t>
      </w:r>
      <w:r>
        <w:rPr>
          <w:rFonts w:ascii="仿宋" w:eastAsia="仿宋" w:hAnsi="仿宋" w:hint="eastAsia"/>
          <w:sz w:val="24"/>
          <w:szCs w:val="24"/>
        </w:rPr>
        <w:t>，</w:t>
      </w:r>
      <w:r w:rsidRPr="00CC581E">
        <w:rPr>
          <w:rFonts w:ascii="仿宋" w:eastAsia="仿宋" w:hAnsi="仿宋" w:hint="eastAsia"/>
          <w:sz w:val="24"/>
          <w:szCs w:val="24"/>
        </w:rPr>
        <w:t>35</w:t>
      </w:r>
      <w:r>
        <w:rPr>
          <w:rFonts w:ascii="仿宋" w:eastAsia="仿宋" w:hAnsi="仿宋" w:hint="eastAsia"/>
          <w:sz w:val="24"/>
          <w:szCs w:val="24"/>
        </w:rPr>
        <w:t>分；</w:t>
      </w:r>
    </w:p>
    <w:p w14:paraId="71280A4D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C581E">
        <w:rPr>
          <w:rFonts w:ascii="仿宋" w:eastAsia="仿宋" w:hAnsi="仿宋" w:hint="eastAsia"/>
          <w:sz w:val="24"/>
          <w:szCs w:val="24"/>
        </w:rPr>
        <w:lastRenderedPageBreak/>
        <w:t>观感：主辅料配比合理，刀工细腻，规格整齐(7厘米长，0.2厘米见方)，汁芡适度，色泽自然，装盘美观，餐具与菜肴协调</w:t>
      </w:r>
      <w:r>
        <w:rPr>
          <w:rFonts w:ascii="仿宋" w:eastAsia="仿宋" w:hAnsi="仿宋" w:hint="eastAsia"/>
          <w:sz w:val="24"/>
          <w:szCs w:val="24"/>
        </w:rPr>
        <w:t>，</w:t>
      </w:r>
      <w:r w:rsidRPr="00CC581E">
        <w:rPr>
          <w:rFonts w:ascii="仿宋" w:eastAsia="仿宋" w:hAnsi="仿宋" w:hint="eastAsia"/>
          <w:sz w:val="24"/>
          <w:szCs w:val="24"/>
        </w:rPr>
        <w:t>35</w:t>
      </w:r>
      <w:r>
        <w:rPr>
          <w:rFonts w:ascii="仿宋" w:eastAsia="仿宋" w:hAnsi="仿宋" w:hint="eastAsia"/>
          <w:sz w:val="24"/>
          <w:szCs w:val="24"/>
        </w:rPr>
        <w:t>分</w:t>
      </w:r>
      <w:r>
        <w:rPr>
          <w:rFonts w:ascii="仿宋" w:eastAsia="仿宋" w:hAnsi="仿宋"/>
          <w:sz w:val="24"/>
          <w:szCs w:val="24"/>
        </w:rPr>
        <w:t>；</w:t>
      </w:r>
    </w:p>
    <w:p w14:paraId="28202249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C581E">
        <w:rPr>
          <w:rFonts w:ascii="仿宋" w:eastAsia="仿宋" w:hAnsi="仿宋" w:hint="eastAsia"/>
          <w:sz w:val="24"/>
          <w:szCs w:val="24"/>
        </w:rPr>
        <w:t>营养卫生：生熟分开，营养配比合理，成品中不允许使用人工色素和不能食用的物品，讲究餐具和盘饰清洁卫生</w:t>
      </w:r>
      <w:r>
        <w:rPr>
          <w:rFonts w:ascii="仿宋" w:eastAsia="仿宋" w:hAnsi="仿宋" w:hint="eastAsia"/>
          <w:sz w:val="24"/>
          <w:szCs w:val="24"/>
        </w:rPr>
        <w:t>，</w:t>
      </w:r>
      <w:r w:rsidRPr="00CC581E">
        <w:rPr>
          <w:rFonts w:ascii="仿宋" w:eastAsia="仿宋" w:hAnsi="仿宋" w:hint="eastAsia"/>
          <w:sz w:val="24"/>
          <w:szCs w:val="24"/>
        </w:rPr>
        <w:t>35</w:t>
      </w:r>
      <w:r>
        <w:rPr>
          <w:rFonts w:ascii="仿宋" w:eastAsia="仿宋" w:hAnsi="仿宋" w:hint="eastAsia"/>
          <w:sz w:val="24"/>
          <w:szCs w:val="24"/>
        </w:rPr>
        <w:t>；</w:t>
      </w:r>
    </w:p>
    <w:p w14:paraId="73D01D2A" w14:textId="77777777" w:rsidR="00FA4610" w:rsidRPr="00CC581E" w:rsidRDefault="00FA4610" w:rsidP="00FA4610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  <w:r w:rsidRPr="00CC581E">
        <w:rPr>
          <w:rFonts w:ascii="仿宋" w:eastAsia="仿宋" w:hAnsi="仿宋" w:hint="eastAsia"/>
          <w:sz w:val="24"/>
          <w:szCs w:val="24"/>
        </w:rPr>
        <w:t>操作</w:t>
      </w:r>
      <w:r>
        <w:rPr>
          <w:rFonts w:ascii="仿宋" w:eastAsia="仿宋" w:hAnsi="仿宋" w:hint="eastAsia"/>
          <w:sz w:val="24"/>
          <w:szCs w:val="24"/>
        </w:rPr>
        <w:t>：</w:t>
      </w:r>
      <w:r w:rsidRPr="00CC581E">
        <w:rPr>
          <w:rFonts w:ascii="仿宋" w:eastAsia="仿宋" w:hAnsi="仿宋" w:hint="eastAsia"/>
          <w:sz w:val="24"/>
          <w:szCs w:val="24"/>
        </w:rPr>
        <w:t>过程规范、安全卫生、遵守纪律</w:t>
      </w:r>
      <w:r>
        <w:rPr>
          <w:rFonts w:ascii="仿宋" w:eastAsia="仿宋" w:hAnsi="仿宋" w:hint="eastAsia"/>
          <w:sz w:val="24"/>
          <w:szCs w:val="24"/>
        </w:rPr>
        <w:t>，</w:t>
      </w:r>
      <w:r w:rsidRPr="00CC581E">
        <w:rPr>
          <w:rFonts w:ascii="仿宋" w:eastAsia="仿宋" w:hAnsi="仿宋" w:hint="eastAsia"/>
          <w:sz w:val="24"/>
          <w:szCs w:val="24"/>
        </w:rPr>
        <w:t>55</w:t>
      </w:r>
      <w:r>
        <w:rPr>
          <w:rFonts w:ascii="仿宋" w:eastAsia="仿宋" w:hAnsi="仿宋" w:hint="eastAsia"/>
          <w:sz w:val="24"/>
          <w:szCs w:val="24"/>
        </w:rPr>
        <w:t>分</w:t>
      </w:r>
      <w:r>
        <w:rPr>
          <w:rFonts w:ascii="仿宋" w:eastAsia="仿宋" w:hAnsi="仿宋"/>
          <w:sz w:val="24"/>
          <w:szCs w:val="24"/>
        </w:rPr>
        <w:t>。</w:t>
      </w:r>
    </w:p>
    <w:p w14:paraId="50BC1233" w14:textId="77777777" w:rsidR="00697261" w:rsidRDefault="00697261" w:rsidP="00A85BF7">
      <w:pPr>
        <w:spacing w:line="360" w:lineRule="auto"/>
        <w:rPr>
          <w:rFonts w:ascii="楷体" w:eastAsia="楷体" w:hAnsi="楷体" w:hint="eastAsia"/>
          <w:sz w:val="24"/>
          <w:szCs w:val="24"/>
        </w:rPr>
      </w:pPr>
    </w:p>
    <w:p w14:paraId="2C3A0089" w14:textId="74D5BF1E" w:rsidR="0088582C" w:rsidRPr="0088582C" w:rsidRDefault="00FA4610" w:rsidP="0088582C">
      <w:pPr>
        <w:spacing w:line="360" w:lineRule="auto"/>
        <w:ind w:firstLine="200"/>
        <w:jc w:val="center"/>
        <w:rPr>
          <w:rFonts w:ascii="方正小标宋简体" w:eastAsia="方正小标宋简体" w:hAnsi="华文中宋"/>
          <w:sz w:val="28"/>
          <w:szCs w:val="28"/>
        </w:rPr>
      </w:pPr>
      <w:r>
        <w:rPr>
          <w:rFonts w:ascii="方正小标宋简体" w:eastAsia="方正小标宋简体" w:hAnsi="华文中宋" w:hint="eastAsia"/>
          <w:sz w:val="28"/>
          <w:szCs w:val="28"/>
        </w:rPr>
        <w:t>第三部分</w:t>
      </w:r>
      <w:r w:rsidR="0088582C">
        <w:rPr>
          <w:rFonts w:ascii="方正小标宋简体" w:eastAsia="方正小标宋简体" w:hAnsi="华文中宋" w:hint="eastAsia"/>
          <w:sz w:val="28"/>
          <w:szCs w:val="28"/>
        </w:rPr>
        <w:t xml:space="preserve">  </w:t>
      </w:r>
      <w:bookmarkStart w:id="0" w:name="_GoBack"/>
      <w:bookmarkEnd w:id="0"/>
      <w:r w:rsidR="0088582C" w:rsidRPr="0088582C">
        <w:rPr>
          <w:rFonts w:ascii="方正小标宋简体" w:eastAsia="方正小标宋简体" w:hAnsi="华文中宋" w:hint="eastAsia"/>
          <w:sz w:val="28"/>
          <w:szCs w:val="28"/>
        </w:rPr>
        <w:t>专业知识考试样卷及参考答案</w:t>
      </w:r>
    </w:p>
    <w:p w14:paraId="714730EC" w14:textId="77777777" w:rsidR="00927723" w:rsidRDefault="00927723" w:rsidP="0088582C">
      <w:pPr>
        <w:spacing w:line="360" w:lineRule="auto"/>
        <w:rPr>
          <w:rFonts w:ascii="仿宋" w:eastAsia="仿宋" w:hAnsi="仿宋"/>
          <w:sz w:val="24"/>
          <w:szCs w:val="24"/>
        </w:rPr>
      </w:pPr>
    </w:p>
    <w:p w14:paraId="532CBEBA" w14:textId="4265247C" w:rsidR="00927723" w:rsidRDefault="002447EF">
      <w:pPr>
        <w:spacing w:line="360" w:lineRule="auto"/>
        <w:ind w:firstLine="200"/>
        <w:jc w:val="center"/>
        <w:rPr>
          <w:rFonts w:ascii="方正小标宋简体" w:eastAsia="方正小标宋简体" w:hAnsi="方正小标宋简体" w:cs="方正小标宋简体"/>
          <w:sz w:val="28"/>
        </w:rPr>
      </w:pPr>
      <w:r>
        <w:rPr>
          <w:rFonts w:ascii="方正小标宋简体" w:eastAsia="方正小标宋简体" w:hAnsi="方正小标宋简体" w:cs="方正小标宋简体" w:hint="eastAsia"/>
          <w:sz w:val="28"/>
        </w:rPr>
        <w:t>江汉艺术职业学院202</w:t>
      </w:r>
      <w:r w:rsidR="00FA4610">
        <w:rPr>
          <w:rFonts w:ascii="方正小标宋简体" w:eastAsia="方正小标宋简体" w:hAnsi="方正小标宋简体" w:cs="方正小标宋简体" w:hint="eastAsia"/>
          <w:sz w:val="28"/>
        </w:rPr>
        <w:t>1单独招生</w:t>
      </w:r>
      <w:r>
        <w:rPr>
          <w:rFonts w:ascii="方正小标宋简体" w:eastAsia="方正小标宋简体" w:hAnsi="方正小标宋简体" w:cs="方正小标宋简体" w:hint="eastAsia"/>
          <w:sz w:val="28"/>
        </w:rPr>
        <w:t>考试</w:t>
      </w:r>
    </w:p>
    <w:p w14:paraId="1C467682" w14:textId="43482079" w:rsidR="00927723" w:rsidRPr="00FA4610" w:rsidRDefault="002447EF" w:rsidP="00FA4610">
      <w:pPr>
        <w:spacing w:line="360" w:lineRule="auto"/>
        <w:ind w:firstLine="200"/>
        <w:jc w:val="center"/>
        <w:rPr>
          <w:rFonts w:ascii="方正小标宋简体" w:eastAsia="方正小标宋简体" w:hAnsi="方正小标宋简体" w:cs="方正小标宋简体" w:hint="eastAsia"/>
          <w:sz w:val="30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烹调工艺与营养</w:t>
      </w:r>
      <w:r w:rsidR="00FA4610">
        <w:rPr>
          <w:rFonts w:ascii="方正小标宋简体" w:eastAsia="方正小标宋简体" w:hAnsi="方正小标宋简体" w:cs="方正小标宋简体" w:hint="eastAsia"/>
          <w:sz w:val="30"/>
        </w:rPr>
        <w:t>专业基础知识考试样卷</w:t>
      </w:r>
    </w:p>
    <w:p w14:paraId="563D2846" w14:textId="77777777" w:rsidR="00927723" w:rsidRDefault="00927723">
      <w:pPr>
        <w:spacing w:line="360" w:lineRule="auto"/>
        <w:ind w:firstLine="200"/>
        <w:rPr>
          <w:rFonts w:ascii="仿宋" w:eastAsia="仿宋" w:hAnsi="仿宋"/>
        </w:rPr>
      </w:pPr>
    </w:p>
    <w:p w14:paraId="033EF779" w14:textId="77777777" w:rsidR="00927723" w:rsidRDefault="00927723">
      <w:pPr>
        <w:spacing w:line="360" w:lineRule="auto"/>
        <w:ind w:firstLine="200"/>
        <w:rPr>
          <w:rFonts w:ascii="仿宋" w:eastAsia="仿宋" w:hAnsi="仿宋"/>
        </w:rPr>
      </w:pPr>
    </w:p>
    <w:tbl>
      <w:tblPr>
        <w:tblW w:w="7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1800"/>
        <w:gridCol w:w="1800"/>
        <w:gridCol w:w="2550"/>
      </w:tblGrid>
      <w:tr w:rsidR="00927723" w14:paraId="67E4BB2C" w14:textId="77777777">
        <w:trPr>
          <w:trHeight w:val="375"/>
        </w:trPr>
        <w:tc>
          <w:tcPr>
            <w:tcW w:w="1847" w:type="dxa"/>
            <w:vAlign w:val="center"/>
          </w:tcPr>
          <w:p w14:paraId="21A8A1F8" w14:textId="77777777" w:rsidR="00927723" w:rsidRDefault="002447EF">
            <w:pPr>
              <w:spacing w:line="360" w:lineRule="auto"/>
              <w:ind w:firstLine="2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题  号</w:t>
            </w:r>
          </w:p>
        </w:tc>
        <w:tc>
          <w:tcPr>
            <w:tcW w:w="1800" w:type="dxa"/>
            <w:vAlign w:val="center"/>
          </w:tcPr>
          <w:p w14:paraId="5D5A65BC" w14:textId="77777777" w:rsidR="00927723" w:rsidRDefault="002447EF">
            <w:pPr>
              <w:spacing w:line="360" w:lineRule="auto"/>
              <w:ind w:firstLine="2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一</w:t>
            </w:r>
          </w:p>
        </w:tc>
        <w:tc>
          <w:tcPr>
            <w:tcW w:w="1800" w:type="dxa"/>
            <w:vAlign w:val="center"/>
          </w:tcPr>
          <w:p w14:paraId="6FFDC871" w14:textId="77777777" w:rsidR="00927723" w:rsidRDefault="002447EF">
            <w:pPr>
              <w:spacing w:line="360" w:lineRule="auto"/>
              <w:ind w:firstLine="2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二</w:t>
            </w:r>
          </w:p>
        </w:tc>
        <w:tc>
          <w:tcPr>
            <w:tcW w:w="2550" w:type="dxa"/>
            <w:vAlign w:val="center"/>
          </w:tcPr>
          <w:p w14:paraId="75FF8D82" w14:textId="77777777" w:rsidR="00927723" w:rsidRDefault="002447EF">
            <w:pPr>
              <w:spacing w:line="360" w:lineRule="auto"/>
              <w:ind w:firstLine="2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总  分</w:t>
            </w:r>
          </w:p>
        </w:tc>
      </w:tr>
      <w:tr w:rsidR="00927723" w14:paraId="0BF023CB" w14:textId="77777777">
        <w:trPr>
          <w:trHeight w:val="375"/>
        </w:trPr>
        <w:tc>
          <w:tcPr>
            <w:tcW w:w="1847" w:type="dxa"/>
            <w:vAlign w:val="center"/>
          </w:tcPr>
          <w:p w14:paraId="4CED6611" w14:textId="77777777" w:rsidR="00927723" w:rsidRDefault="002447EF">
            <w:pPr>
              <w:spacing w:line="360" w:lineRule="auto"/>
              <w:ind w:firstLine="20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</w:rPr>
              <w:t>得  分</w:t>
            </w:r>
          </w:p>
        </w:tc>
        <w:tc>
          <w:tcPr>
            <w:tcW w:w="1800" w:type="dxa"/>
            <w:vAlign w:val="center"/>
          </w:tcPr>
          <w:p w14:paraId="4A718745" w14:textId="77777777" w:rsidR="00927723" w:rsidRDefault="00927723">
            <w:pPr>
              <w:spacing w:line="360" w:lineRule="auto"/>
              <w:ind w:firstLine="20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005F4DE4" w14:textId="77777777" w:rsidR="00927723" w:rsidRDefault="00927723">
            <w:pPr>
              <w:spacing w:line="360" w:lineRule="auto"/>
              <w:ind w:firstLine="200"/>
              <w:rPr>
                <w:rFonts w:ascii="仿宋" w:eastAsia="仿宋" w:hAnsi="仿宋"/>
                <w:sz w:val="24"/>
              </w:rPr>
            </w:pPr>
          </w:p>
        </w:tc>
        <w:tc>
          <w:tcPr>
            <w:tcW w:w="2550" w:type="dxa"/>
            <w:vAlign w:val="center"/>
          </w:tcPr>
          <w:p w14:paraId="633BE5EA" w14:textId="77777777" w:rsidR="00927723" w:rsidRDefault="00927723">
            <w:pPr>
              <w:spacing w:line="360" w:lineRule="auto"/>
              <w:ind w:firstLine="200"/>
              <w:rPr>
                <w:rFonts w:ascii="仿宋" w:eastAsia="仿宋" w:hAnsi="仿宋"/>
                <w:sz w:val="24"/>
              </w:rPr>
            </w:pPr>
          </w:p>
        </w:tc>
      </w:tr>
    </w:tbl>
    <w:p w14:paraId="1699E62F" w14:textId="77777777" w:rsidR="00927723" w:rsidRDefault="00927723">
      <w:pPr>
        <w:spacing w:line="360" w:lineRule="auto"/>
        <w:ind w:firstLine="200"/>
        <w:rPr>
          <w:rFonts w:ascii="仿宋" w:eastAsia="仿宋" w:hAnsi="仿宋"/>
        </w:rPr>
      </w:pPr>
    </w:p>
    <w:tbl>
      <w:tblPr>
        <w:tblpPr w:leftFromText="180" w:rightFromText="180" w:vertAnchor="text" w:horzAnchor="page" w:tblpX="1894" w:tblpY="367"/>
        <w:tblOverlap w:val="never"/>
        <w:tblW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864"/>
      </w:tblGrid>
      <w:tr w:rsidR="00927723" w14:paraId="7204ADE6" w14:textId="77777777">
        <w:trPr>
          <w:trHeight w:val="583"/>
        </w:trPr>
        <w:tc>
          <w:tcPr>
            <w:tcW w:w="864" w:type="dxa"/>
            <w:vAlign w:val="center"/>
          </w:tcPr>
          <w:p w14:paraId="29205ED6" w14:textId="77777777" w:rsidR="00927723" w:rsidRDefault="002447EF">
            <w:pPr>
              <w:spacing w:line="360" w:lineRule="auto"/>
              <w:ind w:firstLine="20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得 分</w:t>
            </w:r>
          </w:p>
        </w:tc>
        <w:tc>
          <w:tcPr>
            <w:tcW w:w="864" w:type="dxa"/>
            <w:vAlign w:val="center"/>
          </w:tcPr>
          <w:p w14:paraId="59E2EF56" w14:textId="77777777" w:rsidR="00927723" w:rsidRDefault="002447EF">
            <w:pPr>
              <w:spacing w:line="360" w:lineRule="auto"/>
              <w:ind w:firstLine="20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评卷人</w:t>
            </w:r>
          </w:p>
        </w:tc>
      </w:tr>
      <w:tr w:rsidR="00927723" w14:paraId="7EC824B5" w14:textId="77777777">
        <w:trPr>
          <w:trHeight w:val="566"/>
        </w:trPr>
        <w:tc>
          <w:tcPr>
            <w:tcW w:w="864" w:type="dxa"/>
            <w:vAlign w:val="center"/>
          </w:tcPr>
          <w:p w14:paraId="389053D4" w14:textId="77777777" w:rsidR="00927723" w:rsidRDefault="00927723">
            <w:pPr>
              <w:spacing w:line="360" w:lineRule="auto"/>
              <w:ind w:firstLine="200"/>
              <w:rPr>
                <w:rFonts w:ascii="仿宋" w:eastAsia="仿宋" w:hAnsi="仿宋"/>
              </w:rPr>
            </w:pPr>
          </w:p>
        </w:tc>
        <w:tc>
          <w:tcPr>
            <w:tcW w:w="864" w:type="dxa"/>
            <w:vAlign w:val="center"/>
          </w:tcPr>
          <w:p w14:paraId="13ECCED9" w14:textId="77777777" w:rsidR="00927723" w:rsidRDefault="00927723">
            <w:pPr>
              <w:spacing w:line="360" w:lineRule="auto"/>
              <w:ind w:firstLine="200"/>
              <w:rPr>
                <w:rFonts w:ascii="仿宋" w:eastAsia="仿宋" w:hAnsi="仿宋"/>
              </w:rPr>
            </w:pPr>
          </w:p>
        </w:tc>
      </w:tr>
    </w:tbl>
    <w:p w14:paraId="5F3537B3" w14:textId="77777777" w:rsidR="00927723" w:rsidRDefault="002447EF">
      <w:pPr>
        <w:spacing w:line="360" w:lineRule="auto"/>
        <w:ind w:firstLine="20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 xml:space="preserve">                 </w:t>
      </w:r>
    </w:p>
    <w:p w14:paraId="17A6C94A" w14:textId="77777777" w:rsidR="00927723" w:rsidRDefault="002447EF">
      <w:pPr>
        <w:numPr>
          <w:ilvl w:val="0"/>
          <w:numId w:val="1"/>
        </w:num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单项选择题（本大题共20小题,每小题4分,共80分；在每小题给出的四个备选项中，只有一项是符合题目要求的，请将其选出。未选、错选或多选均不得分）</w:t>
      </w:r>
    </w:p>
    <w:p w14:paraId="7484C7A3" w14:textId="77777777" w:rsidR="00927723" w:rsidRDefault="00927723">
      <w:pPr>
        <w:spacing w:line="360" w:lineRule="auto"/>
        <w:rPr>
          <w:rFonts w:ascii="仿宋" w:eastAsia="仿宋" w:hAnsi="仿宋" w:cs="宋体"/>
          <w:b/>
          <w:sz w:val="24"/>
          <w:szCs w:val="24"/>
        </w:rPr>
      </w:pPr>
    </w:p>
    <w:p w14:paraId="24EBBB6B" w14:textId="77777777" w:rsidR="00927723" w:rsidRDefault="002447EF">
      <w:pPr>
        <w:numPr>
          <w:ilvl w:val="0"/>
          <w:numId w:val="2"/>
        </w:num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 xml:space="preserve">（     ）属于不完全蛋白质。     </w:t>
      </w:r>
    </w:p>
    <w:p w14:paraId="0281AD73" w14:textId="77777777" w:rsidR="00927723" w:rsidRDefault="002447EF">
      <w:pPr>
        <w:numPr>
          <w:ilvl w:val="0"/>
          <w:numId w:val="3"/>
        </w:numPr>
        <w:tabs>
          <w:tab w:val="clear" w:pos="312"/>
        </w:tabs>
        <w:spacing w:line="360" w:lineRule="auto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大豆蛋白   B.牛蹄筋    C.蛋清    D.麦谷蛋白</w:t>
      </w:r>
    </w:p>
    <w:p w14:paraId="43E7C362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 xml:space="preserve">2.（    ）是人体的一种凝血维生素。      </w:t>
      </w:r>
    </w:p>
    <w:p w14:paraId="2D3F5FB2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lastRenderedPageBreak/>
        <w:t xml:space="preserve">   A.维生素E    B.钙化醇    C.维生素K    D.视黄醇</w:t>
      </w:r>
    </w:p>
    <w:p w14:paraId="7346F904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3.中国烹饪经历了 萌芽时期、形成时期、（    ）时期和繁荣时期。</w:t>
      </w:r>
    </w:p>
    <w:p w14:paraId="04CC07FE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A、萌芽  B、发展   C、繁荣   D、形成</w:t>
      </w:r>
    </w:p>
    <w:p w14:paraId="225B405D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4.质好的咸蛋，蛋白为纯白色，无斑点、质嫩、（    ）、全蛋滋味咸淡适中、无异味。</w:t>
      </w:r>
    </w:p>
    <w:p w14:paraId="21C10641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A、蛋黄为红黄色，油多</w:t>
      </w:r>
      <w:r>
        <w:rPr>
          <w:rFonts w:ascii="仿宋" w:eastAsia="仿宋" w:hAnsi="仿宋" w:cs="宋体" w:hint="eastAsia"/>
          <w:b/>
          <w:sz w:val="24"/>
          <w:szCs w:val="24"/>
        </w:rPr>
        <w:tab/>
      </w:r>
      <w:r>
        <w:rPr>
          <w:rFonts w:ascii="仿宋" w:eastAsia="仿宋" w:hAnsi="仿宋" w:cs="宋体" w:hint="eastAsia"/>
          <w:b/>
          <w:sz w:val="24"/>
          <w:szCs w:val="24"/>
        </w:rPr>
        <w:tab/>
      </w:r>
      <w:r>
        <w:rPr>
          <w:rFonts w:ascii="仿宋" w:eastAsia="仿宋" w:hAnsi="仿宋" w:cs="宋体" w:hint="eastAsia"/>
          <w:b/>
          <w:sz w:val="24"/>
          <w:szCs w:val="24"/>
        </w:rPr>
        <w:tab/>
        <w:t xml:space="preserve">   B、蛋黄为黄色，油多</w:t>
      </w:r>
    </w:p>
    <w:p w14:paraId="0519B69F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C、蛋黄为红色，油多</w:t>
      </w:r>
      <w:r>
        <w:rPr>
          <w:rFonts w:ascii="仿宋" w:eastAsia="仿宋" w:hAnsi="仿宋" w:cs="宋体" w:hint="eastAsia"/>
          <w:b/>
          <w:sz w:val="24"/>
          <w:szCs w:val="24"/>
        </w:rPr>
        <w:tab/>
      </w:r>
      <w:r>
        <w:rPr>
          <w:rFonts w:ascii="仿宋" w:eastAsia="仿宋" w:hAnsi="仿宋" w:cs="宋体" w:hint="eastAsia"/>
          <w:b/>
          <w:sz w:val="24"/>
          <w:szCs w:val="24"/>
        </w:rPr>
        <w:tab/>
      </w:r>
      <w:r>
        <w:rPr>
          <w:rFonts w:ascii="仿宋" w:eastAsia="仿宋" w:hAnsi="仿宋" w:cs="宋体" w:hint="eastAsia"/>
          <w:b/>
          <w:sz w:val="24"/>
          <w:szCs w:val="24"/>
        </w:rPr>
        <w:tab/>
      </w:r>
      <w:r>
        <w:rPr>
          <w:rFonts w:ascii="仿宋" w:eastAsia="仿宋" w:hAnsi="仿宋" w:cs="宋体" w:hint="eastAsia"/>
          <w:b/>
          <w:sz w:val="24"/>
          <w:szCs w:val="24"/>
        </w:rPr>
        <w:tab/>
        <w:t>D、蛋黄为黄红，略有油</w:t>
      </w:r>
    </w:p>
    <w:p w14:paraId="467F9E6B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5.猪夹心，（    ）、肉质较老、肉色较红。</w:t>
      </w:r>
    </w:p>
    <w:p w14:paraId="28ED529A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 xml:space="preserve"> A、肌间脂肪少       B、肥瘦相间        C、肌间脂肪多    D、皮脂肪多</w:t>
      </w:r>
    </w:p>
    <w:p w14:paraId="3386AEB8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6.黄花菜以（    ）花蕾紧实似针状、干爽柔软、清香、无莓味。</w:t>
      </w:r>
    </w:p>
    <w:p w14:paraId="50E99B57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A、色黑红   B、色金黄    C、色褐黄    D、 色紫</w:t>
      </w:r>
    </w:p>
    <w:p w14:paraId="2CF931EC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7.烹饪原料中的 （    ）能刺激食欲，帮助消化，具有杀菌、解腥的作用。</w:t>
      </w:r>
    </w:p>
    <w:p w14:paraId="6EFCF1FD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A、挥发性物质</w:t>
      </w:r>
      <w:r>
        <w:rPr>
          <w:rFonts w:ascii="仿宋" w:eastAsia="仿宋" w:hAnsi="仿宋" w:cs="宋体" w:hint="eastAsia"/>
          <w:b/>
          <w:sz w:val="24"/>
          <w:szCs w:val="24"/>
        </w:rPr>
        <w:tab/>
      </w:r>
      <w:r>
        <w:rPr>
          <w:rFonts w:ascii="仿宋" w:eastAsia="仿宋" w:hAnsi="仿宋" w:cs="宋体" w:hint="eastAsia"/>
          <w:b/>
          <w:sz w:val="24"/>
          <w:szCs w:val="24"/>
        </w:rPr>
        <w:tab/>
        <w:t xml:space="preserve"> B、维生素</w:t>
      </w:r>
      <w:r>
        <w:rPr>
          <w:rFonts w:ascii="仿宋" w:eastAsia="仿宋" w:hAnsi="仿宋" w:cs="宋体" w:hint="eastAsia"/>
          <w:b/>
          <w:sz w:val="24"/>
          <w:szCs w:val="24"/>
        </w:rPr>
        <w:tab/>
      </w:r>
      <w:r>
        <w:rPr>
          <w:rFonts w:ascii="仿宋" w:eastAsia="仿宋" w:hAnsi="仿宋" w:cs="宋体" w:hint="eastAsia"/>
          <w:b/>
          <w:sz w:val="24"/>
          <w:szCs w:val="24"/>
        </w:rPr>
        <w:tab/>
        <w:t xml:space="preserve">   C、色素</w:t>
      </w:r>
      <w:r>
        <w:rPr>
          <w:rFonts w:ascii="仿宋" w:eastAsia="仿宋" w:hAnsi="仿宋" w:cs="宋体" w:hint="eastAsia"/>
          <w:b/>
          <w:sz w:val="24"/>
          <w:szCs w:val="24"/>
        </w:rPr>
        <w:tab/>
      </w:r>
      <w:r>
        <w:rPr>
          <w:rFonts w:ascii="仿宋" w:eastAsia="仿宋" w:hAnsi="仿宋" w:cs="宋体" w:hint="eastAsia"/>
          <w:b/>
          <w:sz w:val="24"/>
          <w:szCs w:val="24"/>
        </w:rPr>
        <w:tab/>
        <w:t xml:space="preserve">      D、无机盐</w:t>
      </w:r>
    </w:p>
    <w:p w14:paraId="78DC6D25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8.整料去骨要求（    ）。</w:t>
      </w:r>
    </w:p>
    <w:p w14:paraId="3B54168F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A、讲究营养  B、精于烹调  C、选料精细   D、符合卫生</w:t>
      </w:r>
    </w:p>
    <w:p w14:paraId="23F23801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9.干木耳200g，经加工得600g水发木耳，此木耳得涨发率是（    ）</w:t>
      </w:r>
    </w:p>
    <w:p w14:paraId="1E5B3FDA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A、33%</w:t>
      </w:r>
      <w:r>
        <w:rPr>
          <w:rFonts w:ascii="仿宋" w:eastAsia="仿宋" w:hAnsi="仿宋" w:cs="宋体" w:hint="eastAsia"/>
          <w:b/>
          <w:sz w:val="24"/>
          <w:szCs w:val="24"/>
        </w:rPr>
        <w:tab/>
      </w:r>
      <w:r>
        <w:rPr>
          <w:rFonts w:ascii="仿宋" w:eastAsia="仿宋" w:hAnsi="仿宋" w:cs="宋体" w:hint="eastAsia"/>
          <w:b/>
          <w:sz w:val="24"/>
          <w:szCs w:val="24"/>
        </w:rPr>
        <w:tab/>
        <w:t xml:space="preserve"> B、300%</w:t>
      </w:r>
      <w:r>
        <w:rPr>
          <w:rFonts w:ascii="仿宋" w:eastAsia="仿宋" w:hAnsi="仿宋" w:cs="宋体" w:hint="eastAsia"/>
          <w:b/>
          <w:sz w:val="24"/>
          <w:szCs w:val="24"/>
        </w:rPr>
        <w:tab/>
        <w:t xml:space="preserve">    </w:t>
      </w:r>
      <w:r>
        <w:rPr>
          <w:rFonts w:ascii="仿宋" w:eastAsia="仿宋" w:hAnsi="仿宋" w:cs="宋体" w:hint="eastAsia"/>
          <w:b/>
          <w:sz w:val="24"/>
          <w:szCs w:val="24"/>
        </w:rPr>
        <w:tab/>
        <w:t>C、375%</w:t>
      </w:r>
      <w:r>
        <w:rPr>
          <w:rFonts w:ascii="仿宋" w:eastAsia="仿宋" w:hAnsi="仿宋" w:cs="宋体" w:hint="eastAsia"/>
          <w:b/>
          <w:sz w:val="24"/>
          <w:szCs w:val="24"/>
        </w:rPr>
        <w:tab/>
      </w:r>
      <w:r>
        <w:rPr>
          <w:rFonts w:ascii="仿宋" w:eastAsia="仿宋" w:hAnsi="仿宋" w:cs="宋体" w:hint="eastAsia"/>
          <w:b/>
          <w:sz w:val="24"/>
          <w:szCs w:val="24"/>
        </w:rPr>
        <w:tab/>
        <w:t xml:space="preserve"> D、400%</w:t>
      </w:r>
    </w:p>
    <w:p w14:paraId="2DAD5E98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10.挂蛋泡糊的菜肴，（    ）酥里嫩</w:t>
      </w:r>
    </w:p>
    <w:p w14:paraId="6F12C33C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A、中间  B、外  C、边缘   D、内</w:t>
      </w:r>
    </w:p>
    <w:p w14:paraId="3DD8C2B8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lastRenderedPageBreak/>
        <w:t>11.（    ）是以调味品加上主要原料来命名的。</w:t>
      </w:r>
    </w:p>
    <w:p w14:paraId="3FB2D24D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A、炒肉丝</w:t>
      </w:r>
      <w:r>
        <w:rPr>
          <w:rFonts w:ascii="仿宋" w:eastAsia="仿宋" w:hAnsi="仿宋" w:cs="宋体" w:hint="eastAsia"/>
          <w:b/>
          <w:sz w:val="24"/>
          <w:szCs w:val="24"/>
        </w:rPr>
        <w:tab/>
      </w:r>
      <w:r>
        <w:rPr>
          <w:rFonts w:ascii="仿宋" w:eastAsia="仿宋" w:hAnsi="仿宋" w:cs="宋体" w:hint="eastAsia"/>
          <w:b/>
          <w:sz w:val="24"/>
          <w:szCs w:val="24"/>
        </w:rPr>
        <w:tab/>
        <w:t>B、干炸丸子</w:t>
      </w:r>
      <w:r>
        <w:rPr>
          <w:rFonts w:ascii="仿宋" w:eastAsia="仿宋" w:hAnsi="仿宋" w:cs="宋体" w:hint="eastAsia"/>
          <w:b/>
          <w:sz w:val="24"/>
          <w:szCs w:val="24"/>
        </w:rPr>
        <w:tab/>
      </w:r>
      <w:r>
        <w:rPr>
          <w:rFonts w:ascii="仿宋" w:eastAsia="仿宋" w:hAnsi="仿宋" w:cs="宋体" w:hint="eastAsia"/>
          <w:b/>
          <w:sz w:val="24"/>
          <w:szCs w:val="24"/>
        </w:rPr>
        <w:tab/>
        <w:t>C、糖醋肉丁</w:t>
      </w:r>
      <w:r>
        <w:rPr>
          <w:rFonts w:ascii="仿宋" w:eastAsia="仿宋" w:hAnsi="仿宋" w:cs="宋体" w:hint="eastAsia"/>
          <w:b/>
          <w:sz w:val="24"/>
          <w:szCs w:val="24"/>
        </w:rPr>
        <w:tab/>
      </w:r>
      <w:r>
        <w:rPr>
          <w:rFonts w:ascii="仿宋" w:eastAsia="仿宋" w:hAnsi="仿宋" w:cs="宋体" w:hint="eastAsia"/>
          <w:b/>
          <w:sz w:val="24"/>
          <w:szCs w:val="24"/>
        </w:rPr>
        <w:tab/>
        <w:t>D、山东海参</w:t>
      </w:r>
    </w:p>
    <w:p w14:paraId="4A3ABC6C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12.病人膳食可分为基本膳食及（    ）特别膳食两大类。</w:t>
      </w:r>
    </w:p>
    <w:p w14:paraId="4A5B5D04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A、中等膳食           B、特别膳食          C、一般膳食       D、其他</w:t>
      </w:r>
    </w:p>
    <w:p w14:paraId="2E0C3DDE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13.（    ）是根据烹调和食用的要求，运用不同的刀法，将烹调原料加工成一定形状的操作过程。</w:t>
      </w:r>
    </w:p>
    <w:p w14:paraId="26AE3834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A、刀工   B、切工   C、推切   D、斜切</w:t>
      </w:r>
    </w:p>
    <w:p w14:paraId="04AEF278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14.营养学在（    ）、宴席设计及烹调工艺的各个环节中要用到的营养学知识。</w:t>
      </w:r>
    </w:p>
    <w:p w14:paraId="46989553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A、配菜 B、配制  C、配方  D、配给</w:t>
      </w:r>
    </w:p>
    <w:p w14:paraId="66A55FAD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15.长期不喝牛奶的人，体内缺乏乳糖酶，易导致腹泻，此症状称为（    ）</w:t>
      </w:r>
    </w:p>
    <w:p w14:paraId="71545779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A．乳糖不耐症       B． 食物中毒          C． 痢疾       D．食物过敏</w:t>
      </w:r>
    </w:p>
    <w:p w14:paraId="4BAC9ED0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16.筵席一般都围绕（    ）进行。</w:t>
      </w:r>
    </w:p>
    <w:p w14:paraId="38557418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Ａ.主宾　　　Ｂ.客人　　　　Ｃ.主人　　　　Ｄ.翻译</w:t>
      </w:r>
    </w:p>
    <w:p w14:paraId="41539117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17.食品具有三项功能：一是营养功能，二是感官功能，三是（    ）</w:t>
      </w:r>
    </w:p>
    <w:p w14:paraId="3DF1E710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A．生理调节功能       B.生理代谢功能       C.安全卫生功能       D.改善健康功能</w:t>
      </w:r>
    </w:p>
    <w:p w14:paraId="043A2423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18.不属于重金属毒物的化学元素（    ）</w:t>
      </w:r>
    </w:p>
    <w:p w14:paraId="45890597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A．铅B．镉C．汞D．钙</w:t>
      </w:r>
    </w:p>
    <w:p w14:paraId="34A85882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19.虾的品质根据其（    ）、色泽、肉质三方面的检验。</w:t>
      </w:r>
    </w:p>
    <w:p w14:paraId="39584739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lastRenderedPageBreak/>
        <w:t>A、硬度   B、气味   C、外形    D、重量</w:t>
      </w:r>
    </w:p>
    <w:p w14:paraId="0AB120F0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20.最容易发生萌发的原料品种是（    ）。</w:t>
      </w:r>
    </w:p>
    <w:p w14:paraId="484958C0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 xml:space="preserve">　A、叶类蔬菜　　B、花类蔬菜　　C、果类蔬菜　　D、根茎类蔬菜</w:t>
      </w:r>
    </w:p>
    <w:tbl>
      <w:tblPr>
        <w:tblpPr w:leftFromText="180" w:rightFromText="180" w:vertAnchor="text" w:horzAnchor="page" w:tblpX="1894" w:tblpY="367"/>
        <w:tblOverlap w:val="never"/>
        <w:tblW w:w="1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864"/>
      </w:tblGrid>
      <w:tr w:rsidR="00927723" w14:paraId="7019670A" w14:textId="77777777">
        <w:trPr>
          <w:trHeight w:val="583"/>
        </w:trPr>
        <w:tc>
          <w:tcPr>
            <w:tcW w:w="864" w:type="dxa"/>
            <w:vAlign w:val="center"/>
          </w:tcPr>
          <w:p w14:paraId="40DE951E" w14:textId="77777777" w:rsidR="00927723" w:rsidRDefault="002447EF">
            <w:pPr>
              <w:spacing w:line="360" w:lineRule="auto"/>
              <w:ind w:firstLine="20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得 分</w:t>
            </w:r>
          </w:p>
        </w:tc>
        <w:tc>
          <w:tcPr>
            <w:tcW w:w="864" w:type="dxa"/>
            <w:vAlign w:val="center"/>
          </w:tcPr>
          <w:p w14:paraId="360B71CC" w14:textId="77777777" w:rsidR="00927723" w:rsidRDefault="002447EF">
            <w:pPr>
              <w:spacing w:line="360" w:lineRule="auto"/>
              <w:ind w:firstLine="20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评卷人</w:t>
            </w:r>
          </w:p>
        </w:tc>
      </w:tr>
      <w:tr w:rsidR="00927723" w14:paraId="6D376FC1" w14:textId="77777777">
        <w:trPr>
          <w:trHeight w:val="566"/>
        </w:trPr>
        <w:tc>
          <w:tcPr>
            <w:tcW w:w="864" w:type="dxa"/>
            <w:vAlign w:val="center"/>
          </w:tcPr>
          <w:p w14:paraId="1992D2DC" w14:textId="77777777" w:rsidR="00927723" w:rsidRDefault="00927723">
            <w:pPr>
              <w:spacing w:line="360" w:lineRule="auto"/>
              <w:ind w:firstLine="200"/>
              <w:rPr>
                <w:rFonts w:ascii="仿宋" w:eastAsia="仿宋" w:hAnsi="仿宋"/>
              </w:rPr>
            </w:pPr>
          </w:p>
        </w:tc>
        <w:tc>
          <w:tcPr>
            <w:tcW w:w="864" w:type="dxa"/>
            <w:vAlign w:val="center"/>
          </w:tcPr>
          <w:p w14:paraId="30B00EE0" w14:textId="77777777" w:rsidR="00927723" w:rsidRDefault="00927723">
            <w:pPr>
              <w:spacing w:line="360" w:lineRule="auto"/>
              <w:ind w:firstLine="200"/>
              <w:rPr>
                <w:rFonts w:ascii="仿宋" w:eastAsia="仿宋" w:hAnsi="仿宋"/>
              </w:rPr>
            </w:pPr>
          </w:p>
        </w:tc>
      </w:tr>
    </w:tbl>
    <w:p w14:paraId="02C72ACA" w14:textId="77777777" w:rsidR="00927723" w:rsidRDefault="00927723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</w:p>
    <w:p w14:paraId="2DC13B9C" w14:textId="77777777" w:rsidR="00927723" w:rsidRDefault="00927723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</w:p>
    <w:p w14:paraId="69189A4D" w14:textId="77777777" w:rsidR="00927723" w:rsidRDefault="002447EF">
      <w:pPr>
        <w:numPr>
          <w:ilvl w:val="0"/>
          <w:numId w:val="4"/>
        </w:num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判断题（本题共10小题，每小题2分，共20分）</w:t>
      </w:r>
    </w:p>
    <w:p w14:paraId="6FE46984" w14:textId="77777777" w:rsidR="00927723" w:rsidRDefault="00927723">
      <w:pPr>
        <w:spacing w:line="360" w:lineRule="auto"/>
        <w:ind w:firstLine="200"/>
        <w:rPr>
          <w:rFonts w:ascii="仿宋" w:eastAsia="仿宋" w:hAnsi="仿宋"/>
        </w:rPr>
      </w:pPr>
    </w:p>
    <w:p w14:paraId="28B0DC39" w14:textId="77777777" w:rsidR="00927723" w:rsidRDefault="00927723">
      <w:pPr>
        <w:spacing w:line="360" w:lineRule="auto"/>
        <w:ind w:firstLine="200"/>
        <w:rPr>
          <w:rFonts w:ascii="仿宋" w:eastAsia="仿宋" w:hAnsi="仿宋"/>
        </w:rPr>
      </w:pPr>
    </w:p>
    <w:p w14:paraId="23FD4682" w14:textId="77777777" w:rsidR="00927723" w:rsidRDefault="002447EF">
      <w:pPr>
        <w:numPr>
          <w:ilvl w:val="0"/>
          <w:numId w:val="5"/>
        </w:num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（    ）所有原料只要水分含量高品质就好。</w:t>
      </w:r>
    </w:p>
    <w:p w14:paraId="4686ADDC" w14:textId="77777777" w:rsidR="00927723" w:rsidRDefault="002447EF">
      <w:pPr>
        <w:numPr>
          <w:ilvl w:val="0"/>
          <w:numId w:val="5"/>
        </w:num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（    ）自然界没有一种含有人类需要的全部营养物质。</w:t>
      </w:r>
    </w:p>
    <w:p w14:paraId="37C8B973" w14:textId="77777777" w:rsidR="00927723" w:rsidRDefault="002447EF">
      <w:pPr>
        <w:numPr>
          <w:ilvl w:val="0"/>
          <w:numId w:val="5"/>
        </w:num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（    ）高汤鲜味浓厚，回味悠长是因为味精放得多。</w:t>
      </w:r>
    </w:p>
    <w:p w14:paraId="2A7F332A" w14:textId="77777777" w:rsidR="00927723" w:rsidRDefault="002447EF">
      <w:pPr>
        <w:numPr>
          <w:ilvl w:val="0"/>
          <w:numId w:val="5"/>
        </w:num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（    ）铅、镉、汞等重金属毒物会导致人体慢性中毒。</w:t>
      </w:r>
    </w:p>
    <w:p w14:paraId="6CDAA98C" w14:textId="77777777" w:rsidR="00927723" w:rsidRDefault="002447EF">
      <w:pPr>
        <w:numPr>
          <w:ilvl w:val="0"/>
          <w:numId w:val="5"/>
        </w:num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（    ）厨房是根据本企业目标市场的消费趋势与需求决定经营品种的.</w:t>
      </w:r>
    </w:p>
    <w:p w14:paraId="1BA75127" w14:textId="77777777" w:rsidR="00927723" w:rsidRDefault="002447EF">
      <w:pPr>
        <w:numPr>
          <w:ilvl w:val="0"/>
          <w:numId w:val="5"/>
        </w:num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（    ）原料之所以要经过脱水干制，一是为了方便保存，二是方便运输。</w:t>
      </w:r>
    </w:p>
    <w:p w14:paraId="7CE11137" w14:textId="77777777" w:rsidR="00927723" w:rsidRDefault="002447EF">
      <w:pPr>
        <w:numPr>
          <w:ilvl w:val="0"/>
          <w:numId w:val="5"/>
        </w:num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（    ）化学农药毒性越大，杀虫效果越好，在动物和植物内部残留量越小。</w:t>
      </w:r>
    </w:p>
    <w:p w14:paraId="615E7931" w14:textId="77777777" w:rsidR="00927723" w:rsidRDefault="002447EF">
      <w:pPr>
        <w:numPr>
          <w:ilvl w:val="0"/>
          <w:numId w:val="5"/>
        </w:num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（    ）筵席是中国饮食文化的重要组成部分。</w:t>
      </w:r>
    </w:p>
    <w:p w14:paraId="005C43B7" w14:textId="77777777" w:rsidR="00927723" w:rsidRDefault="002447EF">
      <w:pPr>
        <w:numPr>
          <w:ilvl w:val="0"/>
          <w:numId w:val="5"/>
        </w:num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（    ）制作鸡汤时原料与冷水盐葱姜同时下锅用小火长时间加热。</w:t>
      </w:r>
    </w:p>
    <w:p w14:paraId="6E9E8112" w14:textId="77777777" w:rsidR="00927723" w:rsidRDefault="002447EF" w:rsidP="002447EF">
      <w:pPr>
        <w:spacing w:line="360" w:lineRule="auto"/>
        <w:ind w:firstLineChars="100" w:firstLine="26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10.（    ）在厨房原材料的采购管理中，也应实行采购工作责任制。</w:t>
      </w:r>
    </w:p>
    <w:p w14:paraId="51CA7538" w14:textId="77777777" w:rsidR="00927723" w:rsidRDefault="00927723" w:rsidP="002447EF">
      <w:pPr>
        <w:spacing w:line="360" w:lineRule="auto"/>
        <w:ind w:firstLineChars="200" w:firstLine="519"/>
        <w:rPr>
          <w:rFonts w:ascii="仿宋" w:eastAsia="仿宋" w:hAnsi="仿宋" w:cs="宋体"/>
          <w:b/>
          <w:sz w:val="24"/>
          <w:szCs w:val="24"/>
        </w:rPr>
      </w:pPr>
    </w:p>
    <w:p w14:paraId="56BD5C7F" w14:textId="77777777" w:rsidR="00FA4610" w:rsidRDefault="00FA4610" w:rsidP="00FA4610">
      <w:pPr>
        <w:spacing w:line="360" w:lineRule="auto"/>
        <w:ind w:firstLine="200"/>
        <w:jc w:val="center"/>
        <w:rPr>
          <w:rFonts w:ascii="方正小标宋简体" w:eastAsia="方正小标宋简体" w:hAnsi="方正小标宋简体" w:cs="方正小标宋简体"/>
          <w:sz w:val="28"/>
        </w:rPr>
      </w:pPr>
      <w:r>
        <w:rPr>
          <w:rFonts w:ascii="方正小标宋简体" w:eastAsia="方正小标宋简体" w:hAnsi="方正小标宋简体" w:cs="方正小标宋简体" w:hint="eastAsia"/>
          <w:sz w:val="28"/>
        </w:rPr>
        <w:lastRenderedPageBreak/>
        <w:t>江汉艺术职业学院2021单独招生考试</w:t>
      </w:r>
    </w:p>
    <w:p w14:paraId="138D08CD" w14:textId="3FE83D69" w:rsidR="00927723" w:rsidRDefault="00FA4610" w:rsidP="00FA4610">
      <w:pPr>
        <w:spacing w:line="360" w:lineRule="auto"/>
        <w:ind w:firstLine="200"/>
        <w:jc w:val="center"/>
        <w:rPr>
          <w:rFonts w:ascii="方正小标宋简体" w:eastAsia="方正小标宋简体" w:hAnsi="方正小标宋简体" w:cs="方正小标宋简体"/>
          <w:sz w:val="30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烹调工艺与营养</w:t>
      </w:r>
      <w:r>
        <w:rPr>
          <w:rFonts w:ascii="方正小标宋简体" w:eastAsia="方正小标宋简体" w:hAnsi="方正小标宋简体" w:cs="方正小标宋简体" w:hint="eastAsia"/>
          <w:sz w:val="30"/>
        </w:rPr>
        <w:t>专业基础知识考试样卷</w:t>
      </w:r>
      <w:r w:rsidR="002447EF">
        <w:rPr>
          <w:rFonts w:ascii="方正小标宋简体" w:eastAsia="方正小标宋简体" w:hAnsi="方正小标宋简体" w:cs="方正小标宋简体" w:hint="eastAsia"/>
          <w:sz w:val="30"/>
        </w:rPr>
        <w:t>参考答案</w:t>
      </w:r>
    </w:p>
    <w:p w14:paraId="2497676F" w14:textId="77777777" w:rsidR="00927723" w:rsidRDefault="002447EF">
      <w:pPr>
        <w:numPr>
          <w:ilvl w:val="0"/>
          <w:numId w:val="6"/>
        </w:num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单项选择题（本大题共20小题,每小题4分,共80分；在每小题给出的四个备选项中，只有一项是符合题目要求的，请将其选出。未选、错选或多选均不得分）</w:t>
      </w:r>
    </w:p>
    <w:p w14:paraId="5F67C153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1-</w:t>
      </w:r>
      <w:proofErr w:type="gramStart"/>
      <w:r>
        <w:rPr>
          <w:rFonts w:ascii="仿宋" w:eastAsia="仿宋" w:hAnsi="仿宋" w:cs="宋体" w:hint="eastAsia"/>
          <w:b/>
          <w:sz w:val="24"/>
          <w:szCs w:val="24"/>
        </w:rPr>
        <w:t>5  BCBAB</w:t>
      </w:r>
      <w:proofErr w:type="gramEnd"/>
      <w:r>
        <w:rPr>
          <w:rFonts w:ascii="仿宋" w:eastAsia="仿宋" w:hAnsi="仿宋" w:cs="宋体" w:hint="eastAsia"/>
          <w:b/>
          <w:sz w:val="24"/>
          <w:szCs w:val="24"/>
        </w:rPr>
        <w:t xml:space="preserve">                       6-10  BACBB</w:t>
      </w:r>
    </w:p>
    <w:p w14:paraId="2A70693E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11-15   CBAAA                    16-</w:t>
      </w:r>
      <w:proofErr w:type="gramStart"/>
      <w:r>
        <w:rPr>
          <w:rFonts w:ascii="仿宋" w:eastAsia="仿宋" w:hAnsi="仿宋" w:cs="宋体" w:hint="eastAsia"/>
          <w:b/>
          <w:sz w:val="24"/>
          <w:szCs w:val="24"/>
        </w:rPr>
        <w:t>20  DDABA</w:t>
      </w:r>
      <w:proofErr w:type="gramEnd"/>
    </w:p>
    <w:p w14:paraId="35822C11" w14:textId="77777777" w:rsidR="00927723" w:rsidRDefault="00927723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</w:p>
    <w:p w14:paraId="5DE15906" w14:textId="77777777" w:rsidR="00927723" w:rsidRDefault="002447EF">
      <w:pPr>
        <w:numPr>
          <w:ilvl w:val="0"/>
          <w:numId w:val="6"/>
        </w:num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>判断题（本题共10小题，每小题2分，共20分）</w:t>
      </w:r>
    </w:p>
    <w:p w14:paraId="292114A5" w14:textId="77777777" w:rsidR="00927723" w:rsidRDefault="002447EF">
      <w:pPr>
        <w:spacing w:line="360" w:lineRule="auto"/>
        <w:ind w:firstLine="200"/>
        <w:rPr>
          <w:rFonts w:ascii="仿宋" w:eastAsia="仿宋" w:hAnsi="仿宋" w:cs="宋体"/>
          <w:b/>
          <w:sz w:val="24"/>
          <w:szCs w:val="24"/>
        </w:rPr>
      </w:pPr>
      <w:r>
        <w:rPr>
          <w:rFonts w:ascii="仿宋" w:eastAsia="仿宋" w:hAnsi="仿宋" w:cs="宋体" w:hint="eastAsia"/>
          <w:b/>
          <w:sz w:val="24"/>
          <w:szCs w:val="24"/>
        </w:rPr>
        <w:t xml:space="preserve">   1-5  ×√×√√              6-10    √×√×√</w:t>
      </w:r>
    </w:p>
    <w:p w14:paraId="7521D322" w14:textId="77777777" w:rsidR="00927723" w:rsidRDefault="0092772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2DADAD59" w14:textId="77777777" w:rsidR="00927723" w:rsidRDefault="0092772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7ADFFBAE" w14:textId="77777777" w:rsidR="00927723" w:rsidRDefault="0092772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7DC745EE" w14:textId="77777777" w:rsidR="00927723" w:rsidRDefault="0092772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60D2C840" w14:textId="77777777" w:rsidR="00927723" w:rsidRDefault="0092772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115924C8" w14:textId="77777777" w:rsidR="00927723" w:rsidRDefault="0092772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23E4C4DB" w14:textId="77777777" w:rsidR="00927723" w:rsidRDefault="0092772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1A60C1E1" w14:textId="77777777" w:rsidR="00927723" w:rsidRDefault="0092772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0CFA90AF" w14:textId="77777777" w:rsidR="00927723" w:rsidRDefault="0092772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038D490B" w14:textId="77777777" w:rsidR="00927723" w:rsidRDefault="00927723">
      <w:pPr>
        <w:spacing w:line="360" w:lineRule="auto"/>
        <w:ind w:firstLineChars="200" w:firstLine="480"/>
        <w:rPr>
          <w:rFonts w:ascii="仿宋" w:eastAsia="仿宋" w:hAnsi="仿宋"/>
          <w:sz w:val="24"/>
          <w:szCs w:val="24"/>
        </w:rPr>
      </w:pPr>
    </w:p>
    <w:p w14:paraId="5E37D8B3" w14:textId="77777777" w:rsidR="00927723" w:rsidRDefault="00927723">
      <w:pPr>
        <w:spacing w:line="360" w:lineRule="auto"/>
        <w:rPr>
          <w:rFonts w:ascii="仿宋" w:eastAsia="仿宋" w:hAnsi="仿宋"/>
          <w:color w:val="000000"/>
          <w:sz w:val="24"/>
        </w:rPr>
      </w:pPr>
    </w:p>
    <w:sectPr w:rsidR="009277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50"/>
    <w:family w:val="auto"/>
    <w:pitch w:val="variable"/>
    <w:sig w:usb0="00000287" w:usb1="080F0000" w:usb2="00000010" w:usb3="00000000" w:csb0="0004009F" w:csb1="00000000"/>
  </w:font>
  <w:font w:name="仿宋">
    <w:altName w:val="Arial Unicode MS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50"/>
    <w:family w:val="auto"/>
    <w:pitch w:val="variable"/>
    <w:sig w:usb0="800002BF" w:usb1="38CF7CFA" w:usb2="00000016" w:usb3="00000000" w:csb0="00040001" w:csb1="00000000"/>
  </w:font>
  <w:font w:name="微软雅黑">
    <w:panose1 w:val="020B0503020204020204"/>
    <w:charset w:val="50"/>
    <w:family w:val="auto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02187CF"/>
    <w:multiLevelType w:val="singleLevel"/>
    <w:tmpl w:val="E02187CF"/>
    <w:lvl w:ilvl="0">
      <w:start w:val="1"/>
      <w:numFmt w:val="upperLetter"/>
      <w:lvlText w:val="%1."/>
      <w:lvlJc w:val="left"/>
      <w:pPr>
        <w:tabs>
          <w:tab w:val="left" w:pos="312"/>
        </w:tabs>
        <w:ind w:left="240" w:firstLine="0"/>
      </w:pPr>
    </w:lvl>
  </w:abstractNum>
  <w:abstractNum w:abstractNumId="1">
    <w:nsid w:val="22CE7ED3"/>
    <w:multiLevelType w:val="singleLevel"/>
    <w:tmpl w:val="22CE7ED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8B4F2F4"/>
    <w:multiLevelType w:val="singleLevel"/>
    <w:tmpl w:val="58B4F2F4"/>
    <w:lvl w:ilvl="0">
      <w:start w:val="2"/>
      <w:numFmt w:val="chineseCounting"/>
      <w:suff w:val="nothing"/>
      <w:lvlText w:val="%1、"/>
      <w:lvlJc w:val="left"/>
    </w:lvl>
  </w:abstractNum>
  <w:abstractNum w:abstractNumId="3">
    <w:nsid w:val="58B51C14"/>
    <w:multiLevelType w:val="singleLevel"/>
    <w:tmpl w:val="58B51C14"/>
    <w:lvl w:ilvl="0">
      <w:start w:val="1"/>
      <w:numFmt w:val="chineseCounting"/>
      <w:suff w:val="nothing"/>
      <w:lvlText w:val="%1、"/>
      <w:lvlJc w:val="left"/>
    </w:lvl>
  </w:abstractNum>
  <w:abstractNum w:abstractNumId="4">
    <w:nsid w:val="58B5353D"/>
    <w:multiLevelType w:val="singleLevel"/>
    <w:tmpl w:val="58B5353D"/>
    <w:lvl w:ilvl="0">
      <w:start w:val="1"/>
      <w:numFmt w:val="chineseCounting"/>
      <w:suff w:val="nothing"/>
      <w:lvlText w:val="%1、"/>
      <w:lvlJc w:val="left"/>
    </w:lvl>
  </w:abstractNum>
  <w:abstractNum w:abstractNumId="5">
    <w:nsid w:val="58B54E4A"/>
    <w:multiLevelType w:val="singleLevel"/>
    <w:tmpl w:val="58B54E4A"/>
    <w:lvl w:ilvl="0">
      <w:start w:val="1"/>
      <w:numFmt w:val="decimal"/>
      <w:suff w:val="nothing"/>
      <w:lvlText w:val="%1.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1BC0"/>
    <w:rsid w:val="000F42FE"/>
    <w:rsid w:val="000F4E04"/>
    <w:rsid w:val="0012396E"/>
    <w:rsid w:val="00171BC0"/>
    <w:rsid w:val="001B564F"/>
    <w:rsid w:val="001F46B5"/>
    <w:rsid w:val="002447EF"/>
    <w:rsid w:val="00262084"/>
    <w:rsid w:val="002D0E8C"/>
    <w:rsid w:val="003406E9"/>
    <w:rsid w:val="00387353"/>
    <w:rsid w:val="00387D49"/>
    <w:rsid w:val="0044258B"/>
    <w:rsid w:val="00455BFF"/>
    <w:rsid w:val="004F6B6C"/>
    <w:rsid w:val="00547C33"/>
    <w:rsid w:val="005827C1"/>
    <w:rsid w:val="00607B62"/>
    <w:rsid w:val="00697261"/>
    <w:rsid w:val="006A2EA1"/>
    <w:rsid w:val="006B0260"/>
    <w:rsid w:val="006B3723"/>
    <w:rsid w:val="006C4518"/>
    <w:rsid w:val="007F05C0"/>
    <w:rsid w:val="00876038"/>
    <w:rsid w:val="0088582C"/>
    <w:rsid w:val="00916023"/>
    <w:rsid w:val="00927723"/>
    <w:rsid w:val="00962377"/>
    <w:rsid w:val="00983BE3"/>
    <w:rsid w:val="0099060D"/>
    <w:rsid w:val="009D6482"/>
    <w:rsid w:val="00A23F56"/>
    <w:rsid w:val="00A52D40"/>
    <w:rsid w:val="00A85BF7"/>
    <w:rsid w:val="00AA68AE"/>
    <w:rsid w:val="00B31245"/>
    <w:rsid w:val="00CA62BB"/>
    <w:rsid w:val="00CC581E"/>
    <w:rsid w:val="00D46C88"/>
    <w:rsid w:val="00D522D3"/>
    <w:rsid w:val="00D9587A"/>
    <w:rsid w:val="00DD042E"/>
    <w:rsid w:val="00E4585A"/>
    <w:rsid w:val="00EE462A"/>
    <w:rsid w:val="00F50264"/>
    <w:rsid w:val="00F555DD"/>
    <w:rsid w:val="00F86DF2"/>
    <w:rsid w:val="00FA4610"/>
    <w:rsid w:val="00FA5F2F"/>
    <w:rsid w:val="01AA0AA4"/>
    <w:rsid w:val="0310190C"/>
    <w:rsid w:val="05F46303"/>
    <w:rsid w:val="1BC06967"/>
    <w:rsid w:val="21FF0D14"/>
    <w:rsid w:val="25532560"/>
    <w:rsid w:val="27A905BE"/>
    <w:rsid w:val="2D4B471A"/>
    <w:rsid w:val="481A278F"/>
    <w:rsid w:val="4E3714F8"/>
    <w:rsid w:val="5DAA050A"/>
    <w:rsid w:val="6378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0AB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Pr>
      <w:sz w:val="24"/>
    </w:rPr>
  </w:style>
  <w:style w:type="character" w:customStyle="1" w:styleId="a6">
    <w:name w:val="页眉字符"/>
    <w:basedOn w:val="a0"/>
    <w:link w:val="a5"/>
    <w:uiPriority w:val="99"/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1005</Words>
  <Characters>5729</Characters>
  <Application>Microsoft Macintosh Word</Application>
  <DocSecurity>0</DocSecurity>
  <Lines>47</Lines>
  <Paragraphs>13</Paragraphs>
  <ScaleCrop>false</ScaleCrop>
  <Company>湖北新东方烹饪职业培训学校</Company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ww4</dc:creator>
  <cp:lastModifiedBy>王 中秋</cp:lastModifiedBy>
  <cp:revision>40</cp:revision>
  <dcterms:created xsi:type="dcterms:W3CDTF">2017-02-27T12:18:00Z</dcterms:created>
  <dcterms:modified xsi:type="dcterms:W3CDTF">2021-03-15T13:11:00Z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